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5403C" w14:textId="77777777" w:rsidR="000D66EC" w:rsidRDefault="00CB60A8">
      <w:pPr>
        <w:rPr>
          <w:rFonts w:ascii="Times New Roman" w:hAnsi="Times New Roman" w:cs="Times New Roman"/>
        </w:rPr>
      </w:pPr>
      <w:bookmarkStart w:id="0" w:name="_GoBack"/>
      <w:bookmarkEnd w:id="0"/>
      <w:r>
        <w:rPr>
          <w:rFonts w:ascii="Times New Roman" w:hAnsi="Times New Roman" w:cs="Times New Roman"/>
        </w:rPr>
        <w:t>Cholena Wright</w:t>
      </w:r>
    </w:p>
    <w:p w14:paraId="17DDE5D0" w14:textId="77777777" w:rsidR="00CB60A8" w:rsidRDefault="00CB60A8">
      <w:pPr>
        <w:rPr>
          <w:rFonts w:ascii="Times New Roman" w:hAnsi="Times New Roman" w:cs="Times New Roman"/>
        </w:rPr>
      </w:pPr>
      <w:r>
        <w:rPr>
          <w:rFonts w:ascii="Times New Roman" w:hAnsi="Times New Roman" w:cs="Times New Roman"/>
        </w:rPr>
        <w:t>WGS 410</w:t>
      </w:r>
    </w:p>
    <w:p w14:paraId="36C60FE4" w14:textId="77777777" w:rsidR="00CB60A8" w:rsidRDefault="00E342F2">
      <w:pPr>
        <w:rPr>
          <w:rFonts w:ascii="Times New Roman" w:hAnsi="Times New Roman" w:cs="Times New Roman"/>
        </w:rPr>
      </w:pPr>
      <w:r>
        <w:rPr>
          <w:rFonts w:ascii="Times New Roman" w:hAnsi="Times New Roman" w:cs="Times New Roman"/>
        </w:rPr>
        <w:t>L. Teves</w:t>
      </w:r>
    </w:p>
    <w:p w14:paraId="675C6190" w14:textId="77777777" w:rsidR="00E342F2" w:rsidRDefault="00E342F2">
      <w:pPr>
        <w:rPr>
          <w:rFonts w:ascii="Times New Roman" w:hAnsi="Times New Roman" w:cs="Times New Roman"/>
        </w:rPr>
      </w:pPr>
      <w:r>
        <w:rPr>
          <w:rFonts w:ascii="Times New Roman" w:hAnsi="Times New Roman" w:cs="Times New Roman"/>
        </w:rPr>
        <w:t>March 11, 2016</w:t>
      </w:r>
    </w:p>
    <w:p w14:paraId="5E17B2F1" w14:textId="77777777" w:rsidR="00E342F2" w:rsidRDefault="00E342F2" w:rsidP="00E342F2">
      <w:pPr>
        <w:spacing w:line="480" w:lineRule="auto"/>
        <w:jc w:val="center"/>
        <w:rPr>
          <w:rFonts w:ascii="Times New Roman" w:hAnsi="Times New Roman" w:cs="Times New Roman"/>
        </w:rPr>
      </w:pPr>
      <w:r>
        <w:rPr>
          <w:rFonts w:ascii="Times New Roman" w:hAnsi="Times New Roman" w:cs="Times New Roman"/>
        </w:rPr>
        <w:t xml:space="preserve">Indian Beauty Pageants: Performing Indigeneity or Celebrating It? </w:t>
      </w:r>
    </w:p>
    <w:p w14:paraId="4E38BB64" w14:textId="383A393C" w:rsidR="0016392C" w:rsidRDefault="00E342F2" w:rsidP="00E342F2">
      <w:pPr>
        <w:spacing w:line="480" w:lineRule="auto"/>
        <w:rPr>
          <w:rFonts w:ascii="Times New Roman" w:hAnsi="Times New Roman" w:cs="Times New Roman"/>
        </w:rPr>
      </w:pPr>
      <w:r>
        <w:rPr>
          <w:rFonts w:ascii="Times New Roman" w:hAnsi="Times New Roman" w:cs="Times New Roman"/>
        </w:rPr>
        <w:tab/>
        <w:t xml:space="preserve">Beauty pageants get a bad rap. Since their inception they have had a precarious and convoluted relationship with feminism. The majority of that relationship as of late has been one of criticism. Beauty pageants have been targeted for criticism and protest by feminists for years who claim they perpetuate the objectification and sexualization of women, present unrealistic models of femininity, and perpetuate a harmful image of white/middle-class beauty standards. But what about Native beauty pageants? Does this harmful culture cross-over into the indigenous model of beauty pageantry? </w:t>
      </w:r>
      <w:r w:rsidR="0016392C">
        <w:rPr>
          <w:rFonts w:ascii="Times New Roman" w:hAnsi="Times New Roman" w:cs="Times New Roman"/>
        </w:rPr>
        <w:t xml:space="preserve">Much like the conversation surrounding mainstream beauty pageants, the answer is much more complicated and nuanced than: “Beauty pageants are harmful to women”. In a lot of ways, they can be mechanisms for empowerment and </w:t>
      </w:r>
      <w:r w:rsidR="00F47B32">
        <w:rPr>
          <w:rFonts w:ascii="Times New Roman" w:hAnsi="Times New Roman" w:cs="Times New Roman"/>
        </w:rPr>
        <w:t xml:space="preserve">an </w:t>
      </w:r>
      <w:r w:rsidR="0016392C">
        <w:rPr>
          <w:rFonts w:ascii="Times New Roman" w:hAnsi="Times New Roman" w:cs="Times New Roman"/>
        </w:rPr>
        <w:t xml:space="preserve">acknowledgement of female achievement, leadership, and talent. This is also true for Indigenous pageants. I argue that although it is not without it’s flaws, Indigenous pageants are an indigenous feminist act that should not be underestimated as a tool for resistance and cultural revitalization. </w:t>
      </w:r>
    </w:p>
    <w:p w14:paraId="5CB654D9" w14:textId="3373E3EF" w:rsidR="00B63811" w:rsidRDefault="0016392C" w:rsidP="00BF26DD">
      <w:pPr>
        <w:spacing w:line="480" w:lineRule="auto"/>
        <w:ind w:firstLine="720"/>
        <w:rPr>
          <w:rFonts w:ascii="Times New Roman" w:hAnsi="Times New Roman" w:cs="Times New Roman"/>
        </w:rPr>
      </w:pPr>
      <w:r>
        <w:rPr>
          <w:rFonts w:ascii="Times New Roman" w:hAnsi="Times New Roman" w:cs="Times New Roman"/>
        </w:rPr>
        <w:t>Mainstream white beauty</w:t>
      </w:r>
      <w:r w:rsidR="00375AEE">
        <w:rPr>
          <w:rFonts w:ascii="Times New Roman" w:hAnsi="Times New Roman" w:cs="Times New Roman"/>
        </w:rPr>
        <w:t xml:space="preserve"> pageants</w:t>
      </w:r>
      <w:r>
        <w:rPr>
          <w:rFonts w:ascii="Times New Roman" w:hAnsi="Times New Roman" w:cs="Times New Roman"/>
        </w:rPr>
        <w:t xml:space="preserve"> are critiqued by mainstream/white feminism, so it is only fair that we analyze Indigenous beauty pageants through an indigenous feminist lens. </w:t>
      </w:r>
      <w:r w:rsidR="000608B5">
        <w:rPr>
          <w:rFonts w:ascii="Times New Roman" w:hAnsi="Times New Roman" w:cs="Times New Roman"/>
        </w:rPr>
        <w:t xml:space="preserve">As a young girl going to powwow’s I had never once questioned </w:t>
      </w:r>
      <w:r w:rsidR="00F361B2">
        <w:rPr>
          <w:rFonts w:ascii="Times New Roman" w:hAnsi="Times New Roman" w:cs="Times New Roman"/>
        </w:rPr>
        <w:t xml:space="preserve">the Powwow royalty contests or their place in powwow culture. I remember being infatuated with the idea of one day being powwow royalty, and day dreaming about being Queen of my tribe’s annual Restoration Celebration. </w:t>
      </w:r>
      <w:r w:rsidR="00C83877">
        <w:rPr>
          <w:rFonts w:ascii="Times New Roman" w:hAnsi="Times New Roman" w:cs="Times New Roman"/>
        </w:rPr>
        <w:t xml:space="preserve">As </w:t>
      </w:r>
      <w:r w:rsidR="00F361B2">
        <w:rPr>
          <w:rFonts w:ascii="Times New Roman" w:hAnsi="Times New Roman" w:cs="Times New Roman"/>
        </w:rPr>
        <w:t xml:space="preserve">a young Klamath girl, powwow princesses and queens were the epitome of indigeneity. I wanted to wear the beaded crown and practice my traditions and be </w:t>
      </w:r>
      <w:r w:rsidR="00F361B2">
        <w:rPr>
          <w:rFonts w:ascii="Times New Roman" w:hAnsi="Times New Roman" w:cs="Times New Roman"/>
          <w:i/>
        </w:rPr>
        <w:t>that</w:t>
      </w:r>
      <w:r w:rsidR="00F361B2">
        <w:rPr>
          <w:rFonts w:ascii="Times New Roman" w:hAnsi="Times New Roman" w:cs="Times New Roman"/>
        </w:rPr>
        <w:t xml:space="preserve"> indigenous. Now, upon closer inspection I’m not so sure I agree with Indian pageants all the time. However, as I mentioned </w:t>
      </w:r>
      <w:r w:rsidR="00F361B2">
        <w:rPr>
          <w:rFonts w:ascii="Times New Roman" w:hAnsi="Times New Roman" w:cs="Times New Roman"/>
        </w:rPr>
        <w:lastRenderedPageBreak/>
        <w:t>before</w:t>
      </w:r>
      <w:r w:rsidR="00375AEE">
        <w:rPr>
          <w:rFonts w:ascii="Times New Roman" w:hAnsi="Times New Roman" w:cs="Times New Roman"/>
        </w:rPr>
        <w:t xml:space="preserve"> it is much more convoluted than</w:t>
      </w:r>
      <w:r w:rsidR="00F361B2">
        <w:rPr>
          <w:rFonts w:ascii="Times New Roman" w:hAnsi="Times New Roman" w:cs="Times New Roman"/>
        </w:rPr>
        <w:t xml:space="preserve"> I could even begin to understand as a child, and am still struggling to form an opinion on now. </w:t>
      </w:r>
    </w:p>
    <w:p w14:paraId="07542FC4" w14:textId="43B92C46" w:rsidR="008D0D40" w:rsidRPr="008D0D40" w:rsidRDefault="008D0D40" w:rsidP="008D0D40">
      <w:pPr>
        <w:spacing w:line="480" w:lineRule="auto"/>
        <w:rPr>
          <w:rFonts w:ascii="Times New Roman" w:hAnsi="Times New Roman" w:cs="Times New Roman"/>
          <w:b/>
          <w:u w:val="single"/>
        </w:rPr>
      </w:pPr>
      <w:r w:rsidRPr="008D0D40">
        <w:rPr>
          <w:rFonts w:ascii="Times New Roman" w:hAnsi="Times New Roman" w:cs="Times New Roman"/>
          <w:b/>
          <w:u w:val="single"/>
        </w:rPr>
        <w:t>ISSUES</w:t>
      </w:r>
    </w:p>
    <w:p w14:paraId="0B5E73AE" w14:textId="6FB72FD9" w:rsidR="00556DCF" w:rsidRPr="00390792" w:rsidRDefault="00F361B2" w:rsidP="00390792">
      <w:pPr>
        <w:spacing w:line="480" w:lineRule="auto"/>
        <w:ind w:firstLine="720"/>
        <w:rPr>
          <w:rFonts w:ascii="Times New Roman" w:hAnsi="Times New Roman" w:cs="Times New Roman"/>
        </w:rPr>
      </w:pPr>
      <w:r>
        <w:rPr>
          <w:rFonts w:ascii="Times New Roman" w:hAnsi="Times New Roman" w:cs="Times New Roman"/>
        </w:rPr>
        <w:t xml:space="preserve">It is important that we first address the history of these pageants. Like most things in Indian country, they have their roots in white supremacy and have been in some way infiltrated by settler-colonialism and molded by federal policies of assimilation. </w:t>
      </w:r>
      <w:r w:rsidR="00B63811">
        <w:rPr>
          <w:rFonts w:ascii="Times New Roman" w:hAnsi="Times New Roman" w:cs="Times New Roman"/>
        </w:rPr>
        <w:t>Many of the pageants were originally implemented and modeled directly after Whitestream beauty pageants that judged the women on their physical appearances rather than their cultural knowledge and commitment to their heritage. The Miss Indian America competition in Sheridan, Wyoming originally began in an effort to showcase the cities commitment to peaceful race relations</w:t>
      </w:r>
      <w:r w:rsidR="00556DCF">
        <w:rPr>
          <w:rFonts w:ascii="Times New Roman" w:hAnsi="Times New Roman" w:cs="Times New Roman"/>
        </w:rPr>
        <w:t>. The competition was not implemented with the true intention to honor Indian women, but rather to absolve themselves from racism</w:t>
      </w:r>
      <w:r w:rsidR="00B63811">
        <w:rPr>
          <w:rFonts w:ascii="Times New Roman" w:hAnsi="Times New Roman" w:cs="Times New Roman"/>
        </w:rPr>
        <w:t>.</w:t>
      </w:r>
      <w:r w:rsidR="00556DCF">
        <w:rPr>
          <w:rFonts w:ascii="Times New Roman" w:hAnsi="Times New Roman" w:cs="Times New Roman"/>
        </w:rPr>
        <w:t xml:space="preserve"> Sheridan being a town that commonly boasted “NO INDIANS ALLOWED” signs in the windows of their businesses.</w:t>
      </w:r>
      <w:r w:rsidR="00375AEE">
        <w:rPr>
          <w:rStyle w:val="FootnoteReference"/>
          <w:rFonts w:ascii="Times New Roman" w:hAnsi="Times New Roman" w:cs="Times New Roman"/>
        </w:rPr>
        <w:footnoteReference w:id="1"/>
      </w:r>
      <w:r w:rsidR="00B63811">
        <w:rPr>
          <w:rFonts w:ascii="Times New Roman" w:hAnsi="Times New Roman" w:cs="Times New Roman"/>
        </w:rPr>
        <w:t xml:space="preserve"> Pageants in Alaska</w:t>
      </w:r>
      <w:r w:rsidR="00BF26DD">
        <w:rPr>
          <w:rFonts w:ascii="Times New Roman" w:hAnsi="Times New Roman" w:cs="Times New Roman"/>
        </w:rPr>
        <w:t xml:space="preserve"> such as the Miss World Eskimo Indian Olympics competition</w:t>
      </w:r>
      <w:r w:rsidR="00B63811">
        <w:rPr>
          <w:rFonts w:ascii="Times New Roman" w:hAnsi="Times New Roman" w:cs="Times New Roman"/>
        </w:rPr>
        <w:t xml:space="preserve"> had originally included swimsuit components even after the contestants expressed their discomfort with the swimsuit portion. </w:t>
      </w:r>
      <w:r w:rsidR="00BF26DD">
        <w:rPr>
          <w:rFonts w:ascii="Times New Roman" w:hAnsi="Times New Roman" w:cs="Times New Roman"/>
        </w:rPr>
        <w:t>Many of the pageants in no way honored the voices, histories, issues, or traditions of the people’s and women participating in them.</w:t>
      </w:r>
      <w:r w:rsidR="00375AEE">
        <w:rPr>
          <w:rStyle w:val="FootnoteReference"/>
          <w:rFonts w:ascii="Times New Roman" w:hAnsi="Times New Roman" w:cs="Times New Roman"/>
        </w:rPr>
        <w:footnoteReference w:id="2"/>
      </w:r>
      <w:r w:rsidR="00BF26DD">
        <w:rPr>
          <w:rFonts w:ascii="Times New Roman" w:hAnsi="Times New Roman" w:cs="Times New Roman"/>
        </w:rPr>
        <w:t xml:space="preserve"> They did not require the women to speak or be knowledgeable about their culture, nor did they respect their wishes to remain clothed. They were simply a Whitestream colonizing mechanism using the bodies of Indian women as objects for desire and silent performances of indigeneity. </w:t>
      </w:r>
    </w:p>
    <w:p w14:paraId="5AB2E018" w14:textId="77672BD8" w:rsidR="00B63811" w:rsidRDefault="00556DCF" w:rsidP="00BF26DD">
      <w:pPr>
        <w:spacing w:line="480" w:lineRule="auto"/>
        <w:ind w:firstLine="720"/>
        <w:rPr>
          <w:rFonts w:ascii="Times New Roman" w:hAnsi="Times New Roman" w:cs="Times New Roman"/>
          <w:color w:val="000000"/>
        </w:rPr>
      </w:pPr>
      <w:r>
        <w:rPr>
          <w:rFonts w:ascii="Times New Roman" w:hAnsi="Times New Roman" w:cs="Times New Roman"/>
          <w:color w:val="000000"/>
        </w:rPr>
        <w:lastRenderedPageBreak/>
        <w:t>The Image of the Indian Princess is one with a long and tiresome history. It is one that seldom is mentioned in Indian communities without being accompanied by a sarcastic tone or</w:t>
      </w:r>
      <w:r w:rsidR="00A83057">
        <w:rPr>
          <w:rFonts w:ascii="Times New Roman" w:hAnsi="Times New Roman" w:cs="Times New Roman"/>
          <w:color w:val="000000"/>
        </w:rPr>
        <w:t xml:space="preserve"> an</w:t>
      </w:r>
      <w:r>
        <w:rPr>
          <w:rFonts w:ascii="Times New Roman" w:hAnsi="Times New Roman" w:cs="Times New Roman"/>
          <w:color w:val="000000"/>
        </w:rPr>
        <w:t xml:space="preserve"> eye-roll</w:t>
      </w:r>
      <w:r w:rsidR="00A83057">
        <w:rPr>
          <w:rFonts w:ascii="Times New Roman" w:hAnsi="Times New Roman" w:cs="Times New Roman"/>
          <w:color w:val="000000"/>
        </w:rPr>
        <w:t>.</w:t>
      </w:r>
      <w:r>
        <w:rPr>
          <w:rFonts w:ascii="Times New Roman" w:hAnsi="Times New Roman" w:cs="Times New Roman"/>
          <w:color w:val="000000"/>
        </w:rPr>
        <w:t xml:space="preserve"> It is well established that the Indian Princess image has been implemented and used as a colonizing device and move to innocence.</w:t>
      </w:r>
      <w:r w:rsidR="00375AEE">
        <w:rPr>
          <w:rStyle w:val="FootnoteReference"/>
          <w:rFonts w:ascii="Times New Roman" w:hAnsi="Times New Roman" w:cs="Times New Roman"/>
          <w:color w:val="000000"/>
        </w:rPr>
        <w:footnoteReference w:id="3"/>
      </w:r>
      <w:r>
        <w:rPr>
          <w:rFonts w:ascii="Times New Roman" w:hAnsi="Times New Roman" w:cs="Times New Roman"/>
          <w:color w:val="000000"/>
        </w:rPr>
        <w:t xml:space="preserve"> Many argue that the image of the Indian princess is very literally being recreated through these pageants and performed for tourists and outsiders. There is a long history of calling Powwow and Indian Pageant contestants “Apple Indians”, which is meant to evoke the image of something that is red on the outside and white on the inside.</w:t>
      </w:r>
      <w:r w:rsidR="00F47B32">
        <w:rPr>
          <w:rStyle w:val="FootnoteReference"/>
          <w:rFonts w:ascii="Times New Roman" w:hAnsi="Times New Roman" w:cs="Times New Roman"/>
          <w:color w:val="000000"/>
        </w:rPr>
        <w:footnoteReference w:id="4"/>
      </w:r>
      <w:r>
        <w:rPr>
          <w:rFonts w:ascii="Times New Roman" w:hAnsi="Times New Roman" w:cs="Times New Roman"/>
          <w:color w:val="000000"/>
        </w:rPr>
        <w:t xml:space="preserve"> Many people, especially those involved in red power and American Indian Movements viewed Indian pageants as a way to civilize Indian Women and to assimilate them into white mainstream ideas of femininity.</w:t>
      </w:r>
      <w:r w:rsidR="00375AEE">
        <w:rPr>
          <w:rStyle w:val="FootnoteReference"/>
          <w:rFonts w:ascii="Times New Roman" w:hAnsi="Times New Roman" w:cs="Times New Roman"/>
          <w:color w:val="000000"/>
        </w:rPr>
        <w:footnoteReference w:id="5"/>
      </w:r>
      <w:r>
        <w:rPr>
          <w:rFonts w:ascii="Times New Roman" w:hAnsi="Times New Roman" w:cs="Times New Roman"/>
          <w:color w:val="000000"/>
        </w:rPr>
        <w:t xml:space="preserve"> This is hard to argue with considering the pageants are being taken up and practiced widely </w:t>
      </w:r>
      <w:r w:rsidR="00BF26DD">
        <w:rPr>
          <w:rFonts w:ascii="Times New Roman" w:hAnsi="Times New Roman" w:cs="Times New Roman"/>
          <w:color w:val="000000"/>
        </w:rPr>
        <w:t>by communities, people, and nations that had never originally had princesses in the first place.</w:t>
      </w:r>
      <w:r w:rsidR="00AC6B5B">
        <w:rPr>
          <w:rStyle w:val="FootnoteReference"/>
          <w:rFonts w:ascii="Times New Roman" w:hAnsi="Times New Roman" w:cs="Times New Roman"/>
          <w:color w:val="000000"/>
        </w:rPr>
        <w:footnoteReference w:id="6"/>
      </w:r>
      <w:r w:rsidR="00BF26DD">
        <w:rPr>
          <w:rFonts w:ascii="Times New Roman" w:hAnsi="Times New Roman" w:cs="Times New Roman"/>
          <w:color w:val="000000"/>
        </w:rPr>
        <w:t xml:space="preserve"> </w:t>
      </w:r>
      <w:r w:rsidR="00AF3F10">
        <w:rPr>
          <w:rFonts w:ascii="Times New Roman" w:hAnsi="Times New Roman" w:cs="Times New Roman"/>
          <w:color w:val="000000"/>
        </w:rPr>
        <w:t xml:space="preserve">The original implementations of these princesses and royalty pageants were quite obviously perpetuating the Pocahontas perplex, continuing to stereotype and attempt to civilize native women. </w:t>
      </w:r>
    </w:p>
    <w:p w14:paraId="043730D3" w14:textId="353EADDA" w:rsidR="00AF3F10" w:rsidRDefault="00AF3F10" w:rsidP="00BF26DD">
      <w:pPr>
        <w:spacing w:line="480" w:lineRule="auto"/>
        <w:ind w:firstLine="720"/>
        <w:rPr>
          <w:rFonts w:ascii="Times New Roman" w:hAnsi="Times New Roman" w:cs="Times New Roman"/>
          <w:color w:val="000000"/>
        </w:rPr>
      </w:pPr>
      <w:r>
        <w:rPr>
          <w:rFonts w:ascii="Times New Roman" w:hAnsi="Times New Roman" w:cs="Times New Roman"/>
          <w:color w:val="000000"/>
        </w:rPr>
        <w:t>Nowadays however, the pageants look much different from their original model. They no longer include swimsuit portions, that’s for certain. There isn’t enough basketball shorts and powwow t-shirts in the world to hold them now (Ayezzzzzz).</w:t>
      </w:r>
      <w:r>
        <w:rPr>
          <w:rStyle w:val="FootnoteReference"/>
          <w:rFonts w:ascii="Times New Roman" w:hAnsi="Times New Roman" w:cs="Times New Roman"/>
          <w:color w:val="000000"/>
        </w:rPr>
        <w:footnoteReference w:id="7"/>
      </w:r>
      <w:r>
        <w:rPr>
          <w:rFonts w:ascii="Times New Roman" w:hAnsi="Times New Roman" w:cs="Times New Roman"/>
          <w:color w:val="000000"/>
        </w:rPr>
        <w:t xml:space="preserve"> </w:t>
      </w:r>
      <w:r w:rsidR="00D17898">
        <w:rPr>
          <w:rFonts w:ascii="Times New Roman" w:hAnsi="Times New Roman" w:cs="Times New Roman"/>
          <w:color w:val="000000"/>
        </w:rPr>
        <w:t>Even as the pageants</w:t>
      </w:r>
      <w:r>
        <w:rPr>
          <w:rFonts w:ascii="Times New Roman" w:hAnsi="Times New Roman" w:cs="Times New Roman"/>
          <w:color w:val="000000"/>
        </w:rPr>
        <w:t xml:space="preserve"> make more and more attempts to remain in practice and move away from their histories, the pageants still receive criticism. The pageants are scrutinized for being performances of indigeneity, rather than </w:t>
      </w:r>
      <w:r>
        <w:rPr>
          <w:rFonts w:ascii="Times New Roman" w:hAnsi="Times New Roman" w:cs="Times New Roman"/>
          <w:color w:val="000000"/>
        </w:rPr>
        <w:lastRenderedPageBreak/>
        <w:t xml:space="preserve">celebrations of it. Much like mainstream </w:t>
      </w:r>
      <w:r w:rsidR="00A83057">
        <w:rPr>
          <w:rFonts w:ascii="Times New Roman" w:hAnsi="Times New Roman" w:cs="Times New Roman"/>
          <w:color w:val="000000"/>
        </w:rPr>
        <w:t>USA pageants</w:t>
      </w:r>
      <w:r>
        <w:rPr>
          <w:rFonts w:ascii="Times New Roman" w:hAnsi="Times New Roman" w:cs="Times New Roman"/>
          <w:color w:val="000000"/>
        </w:rPr>
        <w:t xml:space="preserve">, which push an ideal form of femininity and beauty onto women it is argued that pageants and royalty competitions in Indian country can force an idealized form of indigeneity onto women and communities. </w:t>
      </w:r>
    </w:p>
    <w:p w14:paraId="79A21956" w14:textId="673A50AB" w:rsidR="00B63811" w:rsidRPr="00B63811" w:rsidRDefault="00D17898" w:rsidP="00772363">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The competitions require that women dress in traditional </w:t>
      </w:r>
      <w:r w:rsidR="00A83057">
        <w:rPr>
          <w:rFonts w:ascii="Times New Roman" w:hAnsi="Times New Roman" w:cs="Times New Roman"/>
          <w:color w:val="000000"/>
        </w:rPr>
        <w:t>regalia. The judges</w:t>
      </w:r>
      <w:r>
        <w:rPr>
          <w:rFonts w:ascii="Times New Roman" w:hAnsi="Times New Roman" w:cs="Times New Roman"/>
          <w:color w:val="000000"/>
        </w:rPr>
        <w:t xml:space="preserve"> favor those who have prettier regalia or who have regalia that was passed down from their mothers. This resonates with the judges as more traditional and shows them that the women are connected to their family, and supported by them.</w:t>
      </w:r>
      <w:r w:rsidR="00384CE1">
        <w:rPr>
          <w:rStyle w:val="FootnoteReference"/>
          <w:rFonts w:ascii="Times New Roman" w:hAnsi="Times New Roman" w:cs="Times New Roman"/>
          <w:color w:val="000000"/>
        </w:rPr>
        <w:footnoteReference w:id="8"/>
      </w:r>
      <w:r>
        <w:rPr>
          <w:rFonts w:ascii="Times New Roman" w:hAnsi="Times New Roman" w:cs="Times New Roman"/>
          <w:color w:val="000000"/>
        </w:rPr>
        <w:t xml:space="preserve"> This is one of the subtle and superficial ways that judges can force ideals </w:t>
      </w:r>
      <w:r w:rsidR="00A83057">
        <w:rPr>
          <w:rFonts w:ascii="Times New Roman" w:hAnsi="Times New Roman" w:cs="Times New Roman"/>
          <w:color w:val="000000"/>
        </w:rPr>
        <w:t>of indigineity onto the women. The pageants force contestants</w:t>
      </w:r>
      <w:r>
        <w:rPr>
          <w:rFonts w:ascii="Times New Roman" w:hAnsi="Times New Roman" w:cs="Times New Roman"/>
          <w:color w:val="000000"/>
        </w:rPr>
        <w:t xml:space="preserve"> to alter their actions in order to appear more traditional</w:t>
      </w:r>
      <w:r w:rsidR="00A83057">
        <w:rPr>
          <w:rFonts w:ascii="Times New Roman" w:hAnsi="Times New Roman" w:cs="Times New Roman"/>
          <w:color w:val="000000"/>
        </w:rPr>
        <w:t>.</w:t>
      </w:r>
      <w:r w:rsidR="00384CE1">
        <w:rPr>
          <w:rFonts w:ascii="Times New Roman" w:hAnsi="Times New Roman" w:cs="Times New Roman"/>
          <w:color w:val="000000"/>
        </w:rPr>
        <w:t xml:space="preserve"> Many of the pageant women recall being made to do appearances where they were subjected to hurtful or ignorant questions from Non-Indians</w:t>
      </w:r>
      <w:r w:rsidR="00A83057">
        <w:rPr>
          <w:rFonts w:ascii="Times New Roman" w:hAnsi="Times New Roman" w:cs="Times New Roman"/>
          <w:color w:val="000000"/>
        </w:rPr>
        <w:t xml:space="preserve">. </w:t>
      </w:r>
      <w:r w:rsidR="00384CE1">
        <w:rPr>
          <w:rFonts w:ascii="Times New Roman" w:hAnsi="Times New Roman" w:cs="Times New Roman"/>
          <w:color w:val="000000"/>
        </w:rPr>
        <w:t>Alaska Native women were asked</w:t>
      </w:r>
      <w:r w:rsidR="00A83057">
        <w:rPr>
          <w:rFonts w:ascii="Times New Roman" w:hAnsi="Times New Roman" w:cs="Times New Roman"/>
          <w:color w:val="000000"/>
        </w:rPr>
        <w:t xml:space="preserve"> if they lived in igloos and</w:t>
      </w:r>
      <w:r w:rsidR="00384CE1">
        <w:rPr>
          <w:rFonts w:ascii="Times New Roman" w:hAnsi="Times New Roman" w:cs="Times New Roman"/>
          <w:color w:val="000000"/>
        </w:rPr>
        <w:t xml:space="preserve"> what they wear under their parkas and traditional dresses</w:t>
      </w:r>
      <w:r w:rsidR="00A83057">
        <w:rPr>
          <w:rFonts w:ascii="Times New Roman" w:hAnsi="Times New Roman" w:cs="Times New Roman"/>
          <w:color w:val="000000"/>
        </w:rPr>
        <w:t>.</w:t>
      </w:r>
      <w:r w:rsidR="00384CE1">
        <w:rPr>
          <w:rStyle w:val="FootnoteReference"/>
          <w:rFonts w:ascii="Times New Roman" w:hAnsi="Times New Roman" w:cs="Times New Roman"/>
          <w:color w:val="000000"/>
        </w:rPr>
        <w:footnoteReference w:id="9"/>
      </w:r>
      <w:r w:rsidR="00A83057">
        <w:rPr>
          <w:rFonts w:ascii="Times New Roman" w:hAnsi="Times New Roman" w:cs="Times New Roman"/>
          <w:color w:val="000000"/>
        </w:rPr>
        <w:t xml:space="preserve"> Many of the women</w:t>
      </w:r>
      <w:r w:rsidR="00384CE1">
        <w:rPr>
          <w:rFonts w:ascii="Times New Roman" w:hAnsi="Times New Roman" w:cs="Times New Roman"/>
          <w:color w:val="000000"/>
        </w:rPr>
        <w:t xml:space="preserve"> were chastised and forbidden from talking about politics or religion, and were required to always wear their traditional regalia. One winner of Miss Indian BYU remembers being criticized as “not Indian enough” for wearing a pants suit to visit young children at a public appearance.</w:t>
      </w:r>
      <w:r w:rsidR="00384CE1">
        <w:rPr>
          <w:rStyle w:val="FootnoteReference"/>
          <w:rFonts w:ascii="Times New Roman" w:hAnsi="Times New Roman" w:cs="Times New Roman"/>
          <w:color w:val="000000"/>
        </w:rPr>
        <w:footnoteReference w:id="10"/>
      </w:r>
      <w:r>
        <w:rPr>
          <w:rFonts w:ascii="Times New Roman" w:hAnsi="Times New Roman" w:cs="Times New Roman"/>
          <w:color w:val="000000"/>
        </w:rPr>
        <w:t xml:space="preserve"> Do we harm women indigenous women by upholding and perpetuating Pan-Indian ideas of traditionalism? </w:t>
      </w:r>
      <w:r w:rsidR="00772363">
        <w:rPr>
          <w:rFonts w:ascii="Times New Roman" w:hAnsi="Times New Roman" w:cs="Times New Roman"/>
          <w:color w:val="000000"/>
        </w:rPr>
        <w:t xml:space="preserve">What do we accomplish when we make indigenous women compete against each other to work out who is the </w:t>
      </w:r>
      <w:r w:rsidR="00772363">
        <w:rPr>
          <w:rFonts w:ascii="Times New Roman" w:hAnsi="Times New Roman" w:cs="Times New Roman"/>
          <w:i/>
          <w:color w:val="000000"/>
        </w:rPr>
        <w:t xml:space="preserve">most Indian </w:t>
      </w:r>
      <w:r w:rsidR="00772363">
        <w:rPr>
          <w:rFonts w:ascii="Times New Roman" w:hAnsi="Times New Roman" w:cs="Times New Roman"/>
          <w:color w:val="000000"/>
        </w:rPr>
        <w:t>or</w:t>
      </w:r>
      <w:r w:rsidR="00772363">
        <w:rPr>
          <w:rFonts w:ascii="Times New Roman" w:hAnsi="Times New Roman" w:cs="Times New Roman"/>
          <w:i/>
          <w:color w:val="000000"/>
        </w:rPr>
        <w:t xml:space="preserve"> most authentic</w:t>
      </w:r>
      <w:r w:rsidR="00772363">
        <w:rPr>
          <w:rFonts w:ascii="Times New Roman" w:hAnsi="Times New Roman" w:cs="Times New Roman"/>
          <w:color w:val="000000"/>
        </w:rPr>
        <w:t>? C</w:t>
      </w:r>
      <w:r w:rsidR="00B63811" w:rsidRPr="00B63811">
        <w:rPr>
          <w:rFonts w:ascii="Times New Roman" w:hAnsi="Times New Roman" w:cs="Times New Roman"/>
          <w:color w:val="000000"/>
        </w:rPr>
        <w:t xml:space="preserve">omparing yourself </w:t>
      </w:r>
      <w:r w:rsidR="00772363">
        <w:rPr>
          <w:rFonts w:ascii="Times New Roman" w:hAnsi="Times New Roman" w:cs="Times New Roman"/>
          <w:color w:val="000000"/>
        </w:rPr>
        <w:t xml:space="preserve">to </w:t>
      </w:r>
      <w:r w:rsidR="00B63811" w:rsidRPr="00B63811">
        <w:rPr>
          <w:rFonts w:ascii="Times New Roman" w:hAnsi="Times New Roman" w:cs="Times New Roman"/>
          <w:color w:val="000000"/>
        </w:rPr>
        <w:t>and competing against other women for rec</w:t>
      </w:r>
      <w:r w:rsidR="00772363">
        <w:rPr>
          <w:rFonts w:ascii="Times New Roman" w:hAnsi="Times New Roman" w:cs="Times New Roman"/>
          <w:color w:val="000000"/>
        </w:rPr>
        <w:t xml:space="preserve">ognition of your indigeneity can be </w:t>
      </w:r>
      <w:r w:rsidR="00B63811" w:rsidRPr="00B63811">
        <w:rPr>
          <w:rFonts w:ascii="Times New Roman" w:hAnsi="Times New Roman" w:cs="Times New Roman"/>
          <w:color w:val="000000"/>
        </w:rPr>
        <w:t>an act of violence against yourself</w:t>
      </w:r>
      <w:r w:rsidR="00A83057">
        <w:rPr>
          <w:rFonts w:ascii="Times New Roman" w:hAnsi="Times New Roman" w:cs="Times New Roman"/>
          <w:color w:val="000000"/>
        </w:rPr>
        <w:t xml:space="preserve"> and</w:t>
      </w:r>
      <w:r w:rsidR="00772363" w:rsidRPr="00772363">
        <w:rPr>
          <w:rFonts w:ascii="Times New Roman" w:hAnsi="Times New Roman" w:cs="Times New Roman"/>
          <w:color w:val="000000"/>
        </w:rPr>
        <w:t xml:space="preserve"> others</w:t>
      </w:r>
      <w:r w:rsidR="00B63811" w:rsidRPr="00B63811">
        <w:rPr>
          <w:rFonts w:ascii="Times New Roman" w:hAnsi="Times New Roman" w:cs="Times New Roman"/>
          <w:color w:val="000000"/>
        </w:rPr>
        <w:t xml:space="preserve">. </w:t>
      </w:r>
    </w:p>
    <w:p w14:paraId="5E91D3E7" w14:textId="16D16561" w:rsidR="00B63811" w:rsidRDefault="00772363" w:rsidP="00390792">
      <w:pPr>
        <w:spacing w:line="480" w:lineRule="auto"/>
        <w:ind w:firstLine="720"/>
        <w:rPr>
          <w:rFonts w:ascii="Times New Roman" w:hAnsi="Times New Roman" w:cs="Times New Roman"/>
          <w:color w:val="000000"/>
        </w:rPr>
      </w:pPr>
      <w:r>
        <w:rPr>
          <w:rFonts w:ascii="Times New Roman" w:hAnsi="Times New Roman" w:cs="Times New Roman"/>
          <w:color w:val="000000"/>
        </w:rPr>
        <w:t>Of all the issues, m</w:t>
      </w:r>
      <w:r w:rsidRPr="00772363">
        <w:rPr>
          <w:rFonts w:ascii="Times New Roman" w:hAnsi="Times New Roman" w:cs="Times New Roman"/>
          <w:color w:val="000000"/>
        </w:rPr>
        <w:t>y biggest personal hang-up with the pageants</w:t>
      </w:r>
      <w:r>
        <w:rPr>
          <w:rFonts w:ascii="Times New Roman" w:hAnsi="Times New Roman" w:cs="Times New Roman"/>
          <w:color w:val="000000"/>
        </w:rPr>
        <w:t xml:space="preserve"> is that they require </w:t>
      </w:r>
      <w:r w:rsidR="00A83057">
        <w:rPr>
          <w:rFonts w:ascii="Times New Roman" w:hAnsi="Times New Roman" w:cs="Times New Roman"/>
          <w:color w:val="000000"/>
        </w:rPr>
        <w:t xml:space="preserve">women to be single, </w:t>
      </w:r>
      <w:r>
        <w:rPr>
          <w:rFonts w:ascii="Times New Roman" w:hAnsi="Times New Roman" w:cs="Times New Roman"/>
          <w:color w:val="000000"/>
        </w:rPr>
        <w:t>not allow</w:t>
      </w:r>
      <w:r w:rsidR="00A83057">
        <w:rPr>
          <w:rFonts w:ascii="Times New Roman" w:hAnsi="Times New Roman" w:cs="Times New Roman"/>
          <w:color w:val="000000"/>
        </w:rPr>
        <w:t>ed to cohabitate with a partner</w:t>
      </w:r>
      <w:r>
        <w:rPr>
          <w:rFonts w:ascii="Times New Roman" w:hAnsi="Times New Roman" w:cs="Times New Roman"/>
          <w:color w:val="000000"/>
        </w:rPr>
        <w:t xml:space="preserve">, and many of the pageants (most </w:t>
      </w:r>
      <w:r>
        <w:rPr>
          <w:rFonts w:ascii="Times New Roman" w:hAnsi="Times New Roman" w:cs="Times New Roman"/>
          <w:color w:val="000000"/>
        </w:rPr>
        <w:lastRenderedPageBreak/>
        <w:t>notably Miss Indian World of Gathering of Nations)</w:t>
      </w:r>
      <w:r w:rsidR="00390792">
        <w:rPr>
          <w:rStyle w:val="FootnoteReference"/>
          <w:rFonts w:ascii="Times New Roman" w:hAnsi="Times New Roman" w:cs="Times New Roman"/>
          <w:color w:val="000000"/>
        </w:rPr>
        <w:footnoteReference w:id="11"/>
      </w:r>
      <w:r>
        <w:rPr>
          <w:rFonts w:ascii="Times New Roman" w:hAnsi="Times New Roman" w:cs="Times New Roman"/>
          <w:color w:val="000000"/>
        </w:rPr>
        <w:t xml:space="preserve"> require women to be childless. This is not representative of the majority of Indian women, and completely at odds with the reality of so many women’s lives. </w:t>
      </w:r>
      <w:r w:rsidR="00B63811" w:rsidRPr="00B63811">
        <w:rPr>
          <w:rFonts w:ascii="Times New Roman" w:hAnsi="Times New Roman" w:cs="Times New Roman"/>
          <w:color w:val="000000"/>
        </w:rPr>
        <w:t>It is restrictive in the sense that it does not truly represent native women, but rather, an ideal presentation of what a strong young indigenous woman looks and should behave like</w:t>
      </w:r>
      <w:r w:rsidR="00A83057">
        <w:rPr>
          <w:rFonts w:ascii="Times New Roman" w:hAnsi="Times New Roman" w:cs="Times New Roman"/>
          <w:color w:val="000000"/>
        </w:rPr>
        <w:t>.</w:t>
      </w:r>
      <w:r w:rsidR="00B63811" w:rsidRPr="00B63811">
        <w:rPr>
          <w:rFonts w:ascii="Times New Roman" w:hAnsi="Times New Roman" w:cs="Times New Roman"/>
          <w:color w:val="000000"/>
        </w:rPr>
        <w:t xml:space="preserve"> </w:t>
      </w:r>
      <w:r w:rsidR="00A83057">
        <w:rPr>
          <w:rFonts w:ascii="Times New Roman" w:hAnsi="Times New Roman" w:cs="Times New Roman"/>
          <w:color w:val="000000"/>
        </w:rPr>
        <w:t>U</w:t>
      </w:r>
      <w:r w:rsidR="00556DCF" w:rsidRPr="00772363">
        <w:rPr>
          <w:rFonts w:ascii="Times New Roman" w:hAnsi="Times New Roman" w:cs="Times New Roman"/>
          <w:color w:val="000000"/>
        </w:rPr>
        <w:t>nfortunately</w:t>
      </w:r>
      <w:r w:rsidR="00A83057">
        <w:rPr>
          <w:rFonts w:ascii="Times New Roman" w:hAnsi="Times New Roman" w:cs="Times New Roman"/>
          <w:color w:val="000000"/>
        </w:rPr>
        <w:t>,</w:t>
      </w:r>
      <w:r w:rsidR="00B63811" w:rsidRPr="00B63811">
        <w:rPr>
          <w:rFonts w:ascii="Times New Roman" w:hAnsi="Times New Roman" w:cs="Times New Roman"/>
          <w:color w:val="000000"/>
        </w:rPr>
        <w:t xml:space="preserve"> it recycles the logic that young</w:t>
      </w:r>
      <w:r w:rsidR="00A83057">
        <w:rPr>
          <w:rFonts w:ascii="Times New Roman" w:hAnsi="Times New Roman" w:cs="Times New Roman"/>
          <w:color w:val="000000"/>
        </w:rPr>
        <w:t xml:space="preserve"> mothers are not as valuable,</w:t>
      </w:r>
      <w:r w:rsidR="00B63811" w:rsidRPr="00B63811">
        <w:rPr>
          <w:rFonts w:ascii="Times New Roman" w:hAnsi="Times New Roman" w:cs="Times New Roman"/>
          <w:color w:val="000000"/>
        </w:rPr>
        <w:t xml:space="preserve"> are irresponsible</w:t>
      </w:r>
      <w:r w:rsidR="00A83057">
        <w:rPr>
          <w:rFonts w:ascii="Times New Roman" w:hAnsi="Times New Roman" w:cs="Times New Roman"/>
          <w:color w:val="000000"/>
        </w:rPr>
        <w:t>, and</w:t>
      </w:r>
      <w:r w:rsidR="00B63811" w:rsidRPr="00B63811">
        <w:rPr>
          <w:rFonts w:ascii="Times New Roman" w:hAnsi="Times New Roman" w:cs="Times New Roman"/>
          <w:color w:val="000000"/>
        </w:rPr>
        <w:t xml:space="preserve"> not wor</w:t>
      </w:r>
      <w:r w:rsidR="00A83057">
        <w:rPr>
          <w:rFonts w:ascii="Times New Roman" w:hAnsi="Times New Roman" w:cs="Times New Roman"/>
          <w:color w:val="000000"/>
        </w:rPr>
        <w:t xml:space="preserve">thy of representing our people. It presents children as </w:t>
      </w:r>
      <w:r w:rsidR="00B63811" w:rsidRPr="00B63811">
        <w:rPr>
          <w:rFonts w:ascii="Times New Roman" w:hAnsi="Times New Roman" w:cs="Times New Roman"/>
          <w:color w:val="000000"/>
        </w:rPr>
        <w:t>something to be ashamed of.</w:t>
      </w:r>
      <w:r>
        <w:rPr>
          <w:rFonts w:ascii="Times New Roman" w:hAnsi="Times New Roman" w:cs="Times New Roman"/>
          <w:color w:val="000000"/>
        </w:rPr>
        <w:t xml:space="preserve"> Young pregnancy is frowned upon within settler societies, and by virtue of that many native communities are viewed as degenerative because they boast a high teenage pregnancy rate.</w:t>
      </w:r>
      <w:r w:rsidR="00B63811" w:rsidRPr="00B63811">
        <w:rPr>
          <w:rFonts w:ascii="Times New Roman" w:hAnsi="Times New Roman" w:cs="Times New Roman"/>
          <w:color w:val="000000"/>
        </w:rPr>
        <w:t xml:space="preserve"> When in reality a large percentag</w:t>
      </w:r>
      <w:r w:rsidR="00390792">
        <w:rPr>
          <w:rFonts w:ascii="Times New Roman" w:hAnsi="Times New Roman" w:cs="Times New Roman"/>
          <w:color w:val="000000"/>
        </w:rPr>
        <w:t>e of our young women are</w:t>
      </w:r>
      <w:r>
        <w:rPr>
          <w:rFonts w:ascii="Times New Roman" w:hAnsi="Times New Roman" w:cs="Times New Roman"/>
          <w:color w:val="000000"/>
        </w:rPr>
        <w:t xml:space="preserve"> care-givers of our next generations</w:t>
      </w:r>
      <w:r w:rsidR="00B63811" w:rsidRPr="00B63811">
        <w:rPr>
          <w:rFonts w:ascii="Times New Roman" w:hAnsi="Times New Roman" w:cs="Times New Roman"/>
          <w:color w:val="000000"/>
        </w:rPr>
        <w:t xml:space="preserve"> and that should be celebrated</w:t>
      </w:r>
      <w:r>
        <w:rPr>
          <w:rFonts w:ascii="Times New Roman" w:hAnsi="Times New Roman" w:cs="Times New Roman"/>
          <w:color w:val="000000"/>
        </w:rPr>
        <w:t>, not looked down upon</w:t>
      </w:r>
      <w:r w:rsidR="00B63811" w:rsidRPr="00B63811">
        <w:rPr>
          <w:rFonts w:ascii="Times New Roman" w:hAnsi="Times New Roman" w:cs="Times New Roman"/>
          <w:color w:val="000000"/>
        </w:rPr>
        <w:t xml:space="preserve">. </w:t>
      </w:r>
      <w:r w:rsidR="00390792">
        <w:rPr>
          <w:rFonts w:ascii="Times New Roman" w:hAnsi="Times New Roman" w:cs="Times New Roman"/>
          <w:color w:val="000000"/>
        </w:rPr>
        <w:t>In indigenous feminism especially, t</w:t>
      </w:r>
      <w:r w:rsidR="00B63811" w:rsidRPr="00B63811">
        <w:rPr>
          <w:rFonts w:ascii="Times New Roman" w:hAnsi="Times New Roman" w:cs="Times New Roman"/>
          <w:color w:val="000000"/>
        </w:rPr>
        <w:t>here is this move towards the celebration of indigenous women as life givers and culture bearers</w:t>
      </w:r>
      <w:r w:rsidR="00A83057">
        <w:rPr>
          <w:rFonts w:ascii="Times New Roman" w:hAnsi="Times New Roman" w:cs="Times New Roman"/>
          <w:color w:val="000000"/>
        </w:rPr>
        <w:t>. D</w:t>
      </w:r>
      <w:r w:rsidR="00B63811" w:rsidRPr="00B63811">
        <w:rPr>
          <w:rFonts w:ascii="Times New Roman" w:hAnsi="Times New Roman" w:cs="Times New Roman"/>
          <w:color w:val="000000"/>
        </w:rPr>
        <w:t>oes this not extend to 18-25 year olds</w:t>
      </w:r>
      <w:r w:rsidR="00390792">
        <w:rPr>
          <w:rFonts w:ascii="Times New Roman" w:hAnsi="Times New Roman" w:cs="Times New Roman"/>
          <w:color w:val="000000"/>
        </w:rPr>
        <w:t xml:space="preserve"> who are competing to represent our communities</w:t>
      </w:r>
      <w:r w:rsidR="00B63811" w:rsidRPr="00B63811">
        <w:rPr>
          <w:rFonts w:ascii="Times New Roman" w:hAnsi="Times New Roman" w:cs="Times New Roman"/>
          <w:color w:val="000000"/>
        </w:rPr>
        <w:t xml:space="preserve">? </w:t>
      </w:r>
      <w:r w:rsidR="00390792">
        <w:rPr>
          <w:rFonts w:ascii="Times New Roman" w:hAnsi="Times New Roman" w:cs="Times New Roman"/>
          <w:color w:val="000000"/>
        </w:rPr>
        <w:t>If these pageants are striving to distance themselves from their colonial origins,</w:t>
      </w:r>
      <w:r w:rsidR="00390792">
        <w:rPr>
          <w:rFonts w:ascii="Times New Roman" w:hAnsi="Times New Roman" w:cs="Times New Roman"/>
        </w:rPr>
        <w:t xml:space="preserve"> </w:t>
      </w:r>
      <w:r w:rsidR="00390792">
        <w:rPr>
          <w:rFonts w:ascii="Times New Roman" w:hAnsi="Times New Roman" w:cs="Times New Roman"/>
          <w:color w:val="000000"/>
        </w:rPr>
        <w:t>i</w:t>
      </w:r>
      <w:r>
        <w:rPr>
          <w:rFonts w:ascii="Times New Roman" w:hAnsi="Times New Roman" w:cs="Times New Roman"/>
          <w:color w:val="000000"/>
        </w:rPr>
        <w:t>t is clear from a lot of the testimony</w:t>
      </w:r>
      <w:r w:rsidR="00390792">
        <w:rPr>
          <w:rFonts w:ascii="Times New Roman" w:hAnsi="Times New Roman" w:cs="Times New Roman"/>
          <w:color w:val="000000"/>
        </w:rPr>
        <w:t xml:space="preserve"> and the nat</w:t>
      </w:r>
      <w:r w:rsidR="00A83057">
        <w:rPr>
          <w:rFonts w:ascii="Times New Roman" w:hAnsi="Times New Roman" w:cs="Times New Roman"/>
          <w:color w:val="000000"/>
        </w:rPr>
        <w:t>ure of the requirements</w:t>
      </w:r>
      <w:r>
        <w:rPr>
          <w:rFonts w:ascii="Times New Roman" w:hAnsi="Times New Roman" w:cs="Times New Roman"/>
          <w:color w:val="000000"/>
        </w:rPr>
        <w:t xml:space="preserve"> that the</w:t>
      </w:r>
      <w:r w:rsidR="00390792">
        <w:rPr>
          <w:rFonts w:ascii="Times New Roman" w:hAnsi="Times New Roman" w:cs="Times New Roman"/>
          <w:color w:val="000000"/>
        </w:rPr>
        <w:t>y</w:t>
      </w:r>
      <w:r>
        <w:rPr>
          <w:rFonts w:ascii="Times New Roman" w:hAnsi="Times New Roman" w:cs="Times New Roman"/>
          <w:color w:val="000000"/>
        </w:rPr>
        <w:t xml:space="preserve"> still have a lot of work to do</w:t>
      </w:r>
      <w:r w:rsidR="00390792">
        <w:rPr>
          <w:rFonts w:ascii="Times New Roman" w:hAnsi="Times New Roman" w:cs="Times New Roman"/>
          <w:color w:val="000000"/>
        </w:rPr>
        <w:t>.</w:t>
      </w:r>
    </w:p>
    <w:p w14:paraId="31E44A81" w14:textId="1E0AFEDF" w:rsidR="008D0D40" w:rsidRPr="008D0D40" w:rsidRDefault="008D0D40" w:rsidP="008D0D40">
      <w:pPr>
        <w:spacing w:line="480" w:lineRule="auto"/>
        <w:rPr>
          <w:rFonts w:ascii="Times New Roman" w:hAnsi="Times New Roman" w:cs="Times New Roman"/>
          <w:b/>
          <w:u w:val="single"/>
        </w:rPr>
      </w:pPr>
      <w:r w:rsidRPr="008D0D40">
        <w:rPr>
          <w:rFonts w:ascii="Times New Roman" w:hAnsi="Times New Roman" w:cs="Times New Roman"/>
          <w:b/>
          <w:color w:val="000000"/>
          <w:u w:val="single"/>
        </w:rPr>
        <w:t>SOLUTIONS</w:t>
      </w:r>
    </w:p>
    <w:p w14:paraId="43A224D6" w14:textId="74AEF9B4" w:rsidR="00390792" w:rsidRPr="00390792" w:rsidRDefault="00390792" w:rsidP="00390792">
      <w:pPr>
        <w:spacing w:line="480" w:lineRule="auto"/>
        <w:ind w:firstLine="720"/>
        <w:rPr>
          <w:rFonts w:ascii="Times New Roman" w:hAnsi="Times New Roman" w:cs="Times New Roman"/>
        </w:rPr>
      </w:pPr>
      <w:r>
        <w:rPr>
          <w:rFonts w:ascii="Times New Roman" w:hAnsi="Times New Roman" w:cs="Times New Roman"/>
        </w:rPr>
        <w:t xml:space="preserve">After discussing all of the cons it can be easy to jump to conclusions about these pageants and condemn them as restructured colonialism in regalia. However, it is </w:t>
      </w:r>
      <w:r>
        <w:rPr>
          <w:rFonts w:ascii="Times New Roman" w:hAnsi="Times New Roman" w:cs="Times New Roman"/>
          <w:i/>
        </w:rPr>
        <w:t>not</w:t>
      </w:r>
      <w:r>
        <w:rPr>
          <w:rFonts w:ascii="Times New Roman" w:hAnsi="Times New Roman" w:cs="Times New Roman"/>
        </w:rPr>
        <w:t xml:space="preserve"> that simple. These pageants are also hailed as leadership development and cultural ambassador programs. Supporters of the pageants ardently believe that by participating in these pageants, the women are actively participating in a decolonizing process by </w:t>
      </w:r>
      <w:r w:rsidR="003A21B9">
        <w:rPr>
          <w:rFonts w:ascii="Times New Roman" w:hAnsi="Times New Roman" w:cs="Times New Roman"/>
        </w:rPr>
        <w:t xml:space="preserve">putting forth and celebrating the visibility of indigenous beauty and cultural traditions. The pageants and contestants themselves are practicing the ethics of visibility, in a country where settler-colonialism has tried so hard to make them disappear. </w:t>
      </w:r>
    </w:p>
    <w:p w14:paraId="31083384" w14:textId="049CCD25" w:rsidR="00F47B32" w:rsidRDefault="003A21B9" w:rsidP="003A21B9">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Another </w:t>
      </w:r>
      <w:r w:rsidR="00F47B32">
        <w:rPr>
          <w:rFonts w:ascii="Times New Roman" w:hAnsi="Times New Roman" w:cs="Times New Roman"/>
          <w:color w:val="000000"/>
        </w:rPr>
        <w:t>aspect of the pageants that should be mentioned is that conventional beauty is no longer</w:t>
      </w:r>
      <w:r w:rsidR="00B63811" w:rsidRPr="00B63811">
        <w:rPr>
          <w:rFonts w:ascii="Times New Roman" w:hAnsi="Times New Roman" w:cs="Times New Roman"/>
          <w:color w:val="000000"/>
        </w:rPr>
        <w:t xml:space="preserve"> a factor</w:t>
      </w:r>
      <w:r w:rsidR="00F47B32">
        <w:rPr>
          <w:rFonts w:ascii="Times New Roman" w:hAnsi="Times New Roman" w:cs="Times New Roman"/>
          <w:color w:val="000000"/>
        </w:rPr>
        <w:t xml:space="preserve"> in whether or not the women win</w:t>
      </w:r>
      <w:r>
        <w:rPr>
          <w:rFonts w:ascii="Times New Roman" w:hAnsi="Times New Roman" w:cs="Times New Roman"/>
          <w:color w:val="000000"/>
        </w:rPr>
        <w:t>.</w:t>
      </w:r>
      <w:r>
        <w:rPr>
          <w:rFonts w:ascii="Times New Roman" w:hAnsi="Times New Roman" w:cs="Times New Roman"/>
        </w:rPr>
        <w:t xml:space="preserve"> </w:t>
      </w:r>
      <w:r w:rsidR="00F47B32">
        <w:rPr>
          <w:rFonts w:ascii="Times New Roman" w:hAnsi="Times New Roman" w:cs="Times New Roman"/>
        </w:rPr>
        <w:t xml:space="preserve">These pageants </w:t>
      </w:r>
      <w:r w:rsidR="00F47B32">
        <w:rPr>
          <w:rFonts w:ascii="Times New Roman" w:hAnsi="Times New Roman" w:cs="Times New Roman"/>
          <w:color w:val="000000"/>
        </w:rPr>
        <w:t>have</w:t>
      </w:r>
      <w:r w:rsidR="00B63811" w:rsidRPr="00B63811">
        <w:rPr>
          <w:rFonts w:ascii="Times New Roman" w:hAnsi="Times New Roman" w:cs="Times New Roman"/>
          <w:color w:val="000000"/>
        </w:rPr>
        <w:t xml:space="preserve"> the potential to reinvent beauty standards and shift the paradigm of whitewashing practices in </w:t>
      </w:r>
      <w:r w:rsidR="00556DCF" w:rsidRPr="003A21B9">
        <w:rPr>
          <w:rFonts w:ascii="Times New Roman" w:hAnsi="Times New Roman" w:cs="Times New Roman"/>
          <w:color w:val="000000"/>
        </w:rPr>
        <w:t>mainstream</w:t>
      </w:r>
      <w:r w:rsidR="00B63811" w:rsidRPr="00B63811">
        <w:rPr>
          <w:rFonts w:ascii="Times New Roman" w:hAnsi="Times New Roman" w:cs="Times New Roman"/>
          <w:color w:val="000000"/>
        </w:rPr>
        <w:t xml:space="preserve"> beauty pageants, </w:t>
      </w:r>
      <w:r w:rsidR="000F3367">
        <w:rPr>
          <w:rFonts w:ascii="Times New Roman" w:hAnsi="Times New Roman" w:cs="Times New Roman"/>
          <w:color w:val="000000"/>
        </w:rPr>
        <w:t>where pale skin</w:t>
      </w:r>
      <w:r w:rsidR="00B63811" w:rsidRPr="00B63811">
        <w:rPr>
          <w:rFonts w:ascii="Times New Roman" w:hAnsi="Times New Roman" w:cs="Times New Roman"/>
          <w:color w:val="000000"/>
        </w:rPr>
        <w:t xml:space="preserve"> and </w:t>
      </w:r>
      <w:r w:rsidR="00E42D22">
        <w:rPr>
          <w:rFonts w:ascii="Times New Roman" w:hAnsi="Times New Roman" w:cs="Times New Roman"/>
          <w:color w:val="000000"/>
        </w:rPr>
        <w:t>western features are all but required to win</w:t>
      </w:r>
      <w:r w:rsidR="00B63811" w:rsidRPr="00B63811">
        <w:rPr>
          <w:rFonts w:ascii="Times New Roman" w:hAnsi="Times New Roman" w:cs="Times New Roman"/>
          <w:color w:val="000000"/>
        </w:rPr>
        <w:t>.</w:t>
      </w:r>
      <w:r w:rsidR="00F47B32">
        <w:rPr>
          <w:rFonts w:ascii="Times New Roman" w:hAnsi="Times New Roman" w:cs="Times New Roman"/>
          <w:color w:val="000000"/>
        </w:rPr>
        <w:t xml:space="preserve"> Miss Indian World </w:t>
      </w:r>
      <w:r w:rsidR="00DA5FB6">
        <w:rPr>
          <w:rFonts w:ascii="Times New Roman" w:hAnsi="Times New Roman" w:cs="Times New Roman"/>
          <w:color w:val="000000"/>
        </w:rPr>
        <w:t xml:space="preserve">(MIW) </w:t>
      </w:r>
      <w:r w:rsidR="00F47B32">
        <w:rPr>
          <w:rFonts w:ascii="Times New Roman" w:hAnsi="Times New Roman" w:cs="Times New Roman"/>
          <w:color w:val="000000"/>
        </w:rPr>
        <w:t>often</w:t>
      </w:r>
      <w:r w:rsidR="00A4451F">
        <w:rPr>
          <w:rFonts w:ascii="Times New Roman" w:hAnsi="Times New Roman" w:cs="Times New Roman"/>
          <w:color w:val="000000"/>
        </w:rPr>
        <w:t xml:space="preserve"> gains media attention for crowning curvy</w:t>
      </w:r>
      <w:r w:rsidR="00F47B32">
        <w:rPr>
          <w:rFonts w:ascii="Times New Roman" w:hAnsi="Times New Roman" w:cs="Times New Roman"/>
          <w:color w:val="000000"/>
        </w:rPr>
        <w:t xml:space="preserve"> beauty queens, and the pageant is admired for its dedication to different body shapes.</w:t>
      </w:r>
      <w:r w:rsidR="00A4451F">
        <w:rPr>
          <w:rFonts w:ascii="Times New Roman" w:hAnsi="Times New Roman" w:cs="Times New Roman"/>
          <w:color w:val="000000"/>
        </w:rPr>
        <w:t xml:space="preserve"> This is a welcome change from the tall and lithe Pocahontas stereotype people envision when they think of “Indian Princesses”. </w:t>
      </w:r>
      <w:r w:rsidR="00E42D22">
        <w:rPr>
          <w:rFonts w:ascii="Times New Roman" w:hAnsi="Times New Roman" w:cs="Times New Roman"/>
          <w:color w:val="000000"/>
        </w:rPr>
        <w:t xml:space="preserve"> These pageants, although many reject the idea they are beauty pageants, are a celebration of non-conventional beauty, of </w:t>
      </w:r>
      <w:r w:rsidR="00E42D22">
        <w:rPr>
          <w:rFonts w:ascii="Times New Roman" w:hAnsi="Times New Roman" w:cs="Times New Roman"/>
          <w:color w:val="000000"/>
        </w:rPr>
        <w:softHyphen/>
      </w:r>
      <w:r w:rsidR="00E42D22">
        <w:rPr>
          <w:rFonts w:ascii="Times New Roman" w:hAnsi="Times New Roman" w:cs="Times New Roman"/>
          <w:i/>
          <w:color w:val="000000"/>
        </w:rPr>
        <w:t>indigenous beauty.</w:t>
      </w:r>
      <w:r w:rsidR="00F47B32">
        <w:rPr>
          <w:rFonts w:ascii="Times New Roman" w:hAnsi="Times New Roman" w:cs="Times New Roman"/>
          <w:color w:val="000000"/>
        </w:rPr>
        <w:t xml:space="preserve"> Miss Indian World is not unique in this practice, as many of the Powwow royalty contests have been selecting winners who are “Indian and Round”</w:t>
      </w:r>
      <w:r w:rsidR="00F47B32">
        <w:rPr>
          <w:rStyle w:val="FootnoteReference"/>
          <w:rFonts w:ascii="Times New Roman" w:hAnsi="Times New Roman" w:cs="Times New Roman"/>
          <w:color w:val="000000"/>
        </w:rPr>
        <w:footnoteReference w:id="12"/>
      </w:r>
      <w:r w:rsidR="00F47B32">
        <w:rPr>
          <w:rFonts w:ascii="Times New Roman" w:hAnsi="Times New Roman" w:cs="Times New Roman"/>
          <w:color w:val="000000"/>
        </w:rPr>
        <w:t xml:space="preserve"> for decades.</w:t>
      </w:r>
    </w:p>
    <w:p w14:paraId="41387BBA" w14:textId="441A6805" w:rsidR="00B63811" w:rsidRPr="00C83877" w:rsidRDefault="00E42D22" w:rsidP="00C83877">
      <w:pPr>
        <w:spacing w:line="480" w:lineRule="auto"/>
        <w:ind w:firstLine="720"/>
        <w:rPr>
          <w:rFonts w:ascii="Times New Roman" w:hAnsi="Times New Roman" w:cs="Times New Roman"/>
        </w:rPr>
      </w:pPr>
      <w:r>
        <w:rPr>
          <w:rFonts w:ascii="Times New Roman" w:hAnsi="Times New Roman" w:cs="Times New Roman"/>
          <w:color w:val="000000"/>
        </w:rPr>
        <w:t>Moreover,</w:t>
      </w:r>
      <w:r w:rsidR="00B63811" w:rsidRPr="00B63811">
        <w:rPr>
          <w:rFonts w:ascii="Times New Roman" w:hAnsi="Times New Roman" w:cs="Times New Roman"/>
          <w:color w:val="000000"/>
        </w:rPr>
        <w:t xml:space="preserve"> </w:t>
      </w:r>
      <w:r>
        <w:rPr>
          <w:rFonts w:ascii="Times New Roman" w:hAnsi="Times New Roman" w:cs="Times New Roman"/>
          <w:color w:val="000000"/>
        </w:rPr>
        <w:t>t</w:t>
      </w:r>
      <w:r w:rsidR="003A21B9">
        <w:rPr>
          <w:rFonts w:ascii="Times New Roman" w:hAnsi="Times New Roman" w:cs="Times New Roman"/>
          <w:color w:val="000000"/>
        </w:rPr>
        <w:t>he success</w:t>
      </w:r>
      <w:r>
        <w:rPr>
          <w:rFonts w:ascii="Times New Roman" w:hAnsi="Times New Roman" w:cs="Times New Roman"/>
          <w:color w:val="000000"/>
        </w:rPr>
        <w:t xml:space="preserve"> and local importance</w:t>
      </w:r>
      <w:r w:rsidR="003A21B9">
        <w:rPr>
          <w:rFonts w:ascii="Times New Roman" w:hAnsi="Times New Roman" w:cs="Times New Roman"/>
          <w:color w:val="000000"/>
        </w:rPr>
        <w:t xml:space="preserve"> of these pagea</w:t>
      </w:r>
      <w:r>
        <w:rPr>
          <w:rFonts w:ascii="Times New Roman" w:hAnsi="Times New Roman" w:cs="Times New Roman"/>
          <w:color w:val="000000"/>
        </w:rPr>
        <w:t>nts is not limited to the U.S. T</w:t>
      </w:r>
      <w:r w:rsidR="003A21B9">
        <w:rPr>
          <w:rFonts w:ascii="Times New Roman" w:hAnsi="Times New Roman" w:cs="Times New Roman"/>
          <w:color w:val="000000"/>
        </w:rPr>
        <w:t xml:space="preserve">hey are practiced throughout South America, Canada, and even the Pacific. </w:t>
      </w:r>
      <w:r w:rsidR="00B63811" w:rsidRPr="00B63811">
        <w:rPr>
          <w:rFonts w:ascii="Times New Roman" w:hAnsi="Times New Roman" w:cs="Times New Roman"/>
          <w:color w:val="000000"/>
        </w:rPr>
        <w:t xml:space="preserve">One pageant in </w:t>
      </w:r>
      <w:r w:rsidR="00556DCF" w:rsidRPr="003A21B9">
        <w:rPr>
          <w:rFonts w:ascii="Times New Roman" w:hAnsi="Times New Roman" w:cs="Times New Roman"/>
          <w:color w:val="000000"/>
        </w:rPr>
        <w:t>Tonga</w:t>
      </w:r>
      <w:r w:rsidR="004C57FD">
        <w:rPr>
          <w:rFonts w:ascii="Times New Roman" w:hAnsi="Times New Roman" w:cs="Times New Roman"/>
          <w:color w:val="000000"/>
        </w:rPr>
        <w:t xml:space="preserve"> encourages</w:t>
      </w:r>
      <w:r w:rsidR="00B63811" w:rsidRPr="00B63811">
        <w:rPr>
          <w:rFonts w:ascii="Times New Roman" w:hAnsi="Times New Roman" w:cs="Times New Roman"/>
          <w:color w:val="000000"/>
        </w:rPr>
        <w:t xml:space="preserve"> transgender contestants to enter, which shows the potential for queer empowerment</w:t>
      </w:r>
      <w:r w:rsidR="004C57FD">
        <w:rPr>
          <w:rFonts w:ascii="Times New Roman" w:hAnsi="Times New Roman" w:cs="Times New Roman"/>
          <w:color w:val="000000"/>
        </w:rPr>
        <w:t xml:space="preserve"> and locality</w:t>
      </w:r>
      <w:r w:rsidR="00B63811" w:rsidRPr="00B63811">
        <w:rPr>
          <w:rFonts w:ascii="Times New Roman" w:hAnsi="Times New Roman" w:cs="Times New Roman"/>
          <w:color w:val="000000"/>
        </w:rPr>
        <w:t xml:space="preserve"> in in</w:t>
      </w:r>
      <w:r w:rsidR="00A4451F">
        <w:rPr>
          <w:rFonts w:ascii="Times New Roman" w:hAnsi="Times New Roman" w:cs="Times New Roman"/>
          <w:color w:val="000000"/>
        </w:rPr>
        <w:t>digenous beauty pageants</w:t>
      </w:r>
      <w:r w:rsidR="003A21B9">
        <w:rPr>
          <w:rFonts w:ascii="Times New Roman" w:hAnsi="Times New Roman" w:cs="Times New Roman"/>
          <w:color w:val="000000"/>
        </w:rPr>
        <w:t>.</w:t>
      </w:r>
      <w:r w:rsidR="00A4451F">
        <w:rPr>
          <w:rStyle w:val="FootnoteReference"/>
          <w:rFonts w:ascii="Times New Roman" w:hAnsi="Times New Roman" w:cs="Times New Roman"/>
          <w:color w:val="000000"/>
        </w:rPr>
        <w:footnoteReference w:id="13"/>
      </w:r>
      <w:r w:rsidR="003A21B9">
        <w:rPr>
          <w:rFonts w:ascii="Times New Roman" w:hAnsi="Times New Roman" w:cs="Times New Roman"/>
          <w:color w:val="000000"/>
        </w:rPr>
        <w:t xml:space="preserve"> </w:t>
      </w:r>
      <w:r w:rsidR="00A4451F">
        <w:rPr>
          <w:rFonts w:ascii="Times New Roman" w:hAnsi="Times New Roman" w:cs="Times New Roman"/>
          <w:color w:val="000000"/>
        </w:rPr>
        <w:t>P</w:t>
      </w:r>
      <w:r w:rsidR="003A21B9">
        <w:rPr>
          <w:rFonts w:ascii="Times New Roman" w:hAnsi="Times New Roman" w:cs="Times New Roman"/>
          <w:color w:val="000000"/>
        </w:rPr>
        <w:t>ageants have the potential to seriously challenge and alter our views of conventional beauty.</w:t>
      </w:r>
      <w:r w:rsidR="00C83877">
        <w:rPr>
          <w:rFonts w:ascii="Times New Roman" w:hAnsi="Times New Roman" w:cs="Times New Roman"/>
          <w:color w:val="000000"/>
        </w:rPr>
        <w:t xml:space="preserve"> </w:t>
      </w:r>
      <w:r w:rsidR="00A4451F">
        <w:rPr>
          <w:rFonts w:ascii="Times New Roman" w:hAnsi="Times New Roman" w:cs="Times New Roman"/>
          <w:color w:val="000000"/>
        </w:rPr>
        <w:t>Many people argue</w:t>
      </w:r>
      <w:r w:rsidR="00B63811" w:rsidRPr="00B63811">
        <w:rPr>
          <w:rFonts w:ascii="Times New Roman" w:hAnsi="Times New Roman" w:cs="Times New Roman"/>
          <w:color w:val="000000"/>
        </w:rPr>
        <w:t xml:space="preserve"> it is a reinvention of colonial and patri</w:t>
      </w:r>
      <w:r w:rsidR="00390792" w:rsidRPr="003A21B9">
        <w:rPr>
          <w:rFonts w:ascii="Times New Roman" w:hAnsi="Times New Roman" w:cs="Times New Roman"/>
          <w:color w:val="000000"/>
        </w:rPr>
        <w:t>archal practices</w:t>
      </w:r>
      <w:r w:rsidR="00DA5FB6">
        <w:rPr>
          <w:rFonts w:ascii="Times New Roman" w:hAnsi="Times New Roman" w:cs="Times New Roman"/>
          <w:color w:val="000000"/>
        </w:rPr>
        <w:t>,</w:t>
      </w:r>
      <w:r w:rsidR="00390792" w:rsidRPr="003A21B9">
        <w:rPr>
          <w:rFonts w:ascii="Times New Roman" w:hAnsi="Times New Roman" w:cs="Times New Roman"/>
          <w:color w:val="000000"/>
        </w:rPr>
        <w:t xml:space="preserve"> but </w:t>
      </w:r>
      <w:r w:rsidR="003A21B9" w:rsidRPr="003A21B9">
        <w:rPr>
          <w:rFonts w:ascii="Times New Roman" w:hAnsi="Times New Roman" w:cs="Times New Roman"/>
          <w:color w:val="000000"/>
        </w:rPr>
        <w:t xml:space="preserve">it can also be seen as active resistance to colonial and patriarchal ideas of the Indian princess trope, and conventional beauty standards. </w:t>
      </w:r>
    </w:p>
    <w:p w14:paraId="0FFF6254" w14:textId="2DF13BED" w:rsidR="00C83877" w:rsidRPr="00B63811" w:rsidRDefault="00C83877" w:rsidP="003A21B9">
      <w:pPr>
        <w:spacing w:line="480" w:lineRule="auto"/>
        <w:ind w:firstLine="720"/>
        <w:rPr>
          <w:rFonts w:ascii="Times New Roman" w:hAnsi="Times New Roman" w:cs="Times New Roman"/>
        </w:rPr>
      </w:pPr>
      <w:r>
        <w:rPr>
          <w:rFonts w:ascii="Times New Roman" w:hAnsi="Times New Roman" w:cs="Times New Roman"/>
          <w:color w:val="000000"/>
        </w:rPr>
        <w:t xml:space="preserve">Additionally, the pageants have altered drastically in terms of the featured segments. Rather than having swimsuit portions they now boast culturally specific talents and informational portions. </w:t>
      </w:r>
      <w:r w:rsidR="00A4451F">
        <w:rPr>
          <w:rFonts w:ascii="Times New Roman" w:hAnsi="Times New Roman" w:cs="Times New Roman"/>
          <w:color w:val="000000"/>
        </w:rPr>
        <w:t>For example, the Miss Navajo Nation competition now has yarn spinning and sheep butchering portions, rather than talent and swimsuit.</w:t>
      </w:r>
      <w:r w:rsidR="008D0D40">
        <w:rPr>
          <w:rStyle w:val="FootnoteReference"/>
          <w:rFonts w:ascii="Times New Roman" w:hAnsi="Times New Roman" w:cs="Times New Roman"/>
          <w:color w:val="000000"/>
        </w:rPr>
        <w:footnoteReference w:id="14"/>
      </w:r>
      <w:r w:rsidR="00A4451F">
        <w:rPr>
          <w:rFonts w:ascii="Times New Roman" w:hAnsi="Times New Roman" w:cs="Times New Roman"/>
          <w:color w:val="000000"/>
        </w:rPr>
        <w:t xml:space="preserve"> </w:t>
      </w:r>
      <w:r w:rsidR="000F4879">
        <w:rPr>
          <w:rFonts w:ascii="Times New Roman" w:hAnsi="Times New Roman" w:cs="Times New Roman"/>
          <w:color w:val="000000"/>
        </w:rPr>
        <w:t>Likewise, the Miss World Eskimo Indian competition in Alaska made the very intentional switch to a cultural ambassador competition many years ago and now has talent portions that include: fish cutting demonstrations, creation story reenactments, subsistence lifestyle presentations, and traditional dances.</w:t>
      </w:r>
      <w:r w:rsidR="005353DC">
        <w:rPr>
          <w:rStyle w:val="FootnoteReference"/>
          <w:rFonts w:ascii="Times New Roman" w:hAnsi="Times New Roman" w:cs="Times New Roman"/>
          <w:color w:val="000000"/>
        </w:rPr>
        <w:footnoteReference w:id="15"/>
      </w:r>
      <w:r w:rsidR="000F4879">
        <w:rPr>
          <w:rFonts w:ascii="Times New Roman" w:hAnsi="Times New Roman" w:cs="Times New Roman"/>
          <w:color w:val="000000"/>
        </w:rPr>
        <w:t xml:space="preserve"> The competitions often require w</w:t>
      </w:r>
      <w:r w:rsidR="00DA5FB6">
        <w:rPr>
          <w:rFonts w:ascii="Times New Roman" w:hAnsi="Times New Roman" w:cs="Times New Roman"/>
          <w:color w:val="000000"/>
        </w:rPr>
        <w:t>omen to know their language. Many women</w:t>
      </w:r>
      <w:r w:rsidR="000F4879">
        <w:rPr>
          <w:rFonts w:ascii="Times New Roman" w:hAnsi="Times New Roman" w:cs="Times New Roman"/>
          <w:color w:val="000000"/>
        </w:rPr>
        <w:t xml:space="preserve"> speak </w:t>
      </w:r>
      <w:r w:rsidR="008D0D40">
        <w:rPr>
          <w:rFonts w:ascii="Times New Roman" w:hAnsi="Times New Roman" w:cs="Times New Roman"/>
          <w:color w:val="000000"/>
        </w:rPr>
        <w:t>it for a large portion of the event</w:t>
      </w:r>
      <w:r w:rsidR="003C0DB7">
        <w:rPr>
          <w:rFonts w:ascii="Times New Roman" w:hAnsi="Times New Roman" w:cs="Times New Roman"/>
          <w:color w:val="000000"/>
        </w:rPr>
        <w:t xml:space="preserve"> and even tell jokes in it</w:t>
      </w:r>
      <w:r w:rsidR="008D0D40">
        <w:rPr>
          <w:rFonts w:ascii="Times New Roman" w:hAnsi="Times New Roman" w:cs="Times New Roman"/>
          <w:color w:val="000000"/>
        </w:rPr>
        <w:t>.</w:t>
      </w:r>
      <w:r w:rsidR="003C0DB7">
        <w:rPr>
          <w:rStyle w:val="FootnoteReference"/>
          <w:rFonts w:ascii="Times New Roman" w:hAnsi="Times New Roman" w:cs="Times New Roman"/>
          <w:color w:val="000000"/>
        </w:rPr>
        <w:footnoteReference w:id="16"/>
      </w:r>
      <w:r w:rsidR="008D0D40">
        <w:rPr>
          <w:rFonts w:ascii="Times New Roman" w:hAnsi="Times New Roman" w:cs="Times New Roman"/>
          <w:color w:val="000000"/>
        </w:rPr>
        <w:t xml:space="preserve"> In this way, the pageants are a site for language revitalization. </w:t>
      </w:r>
    </w:p>
    <w:p w14:paraId="03CF6902" w14:textId="48B4FA09" w:rsidR="003A21B9" w:rsidRPr="00B63811" w:rsidRDefault="00F47B32" w:rsidP="008D0D40">
      <w:pPr>
        <w:spacing w:line="480" w:lineRule="auto"/>
        <w:ind w:firstLine="720"/>
        <w:rPr>
          <w:rFonts w:ascii="Times New Roman" w:hAnsi="Times New Roman" w:cs="Times New Roman"/>
        </w:rPr>
      </w:pPr>
      <w:r>
        <w:rPr>
          <w:rFonts w:ascii="Times New Roman" w:hAnsi="Times New Roman" w:cs="Times New Roman"/>
          <w:color w:val="000000"/>
        </w:rPr>
        <w:t>Most importantly, per</w:t>
      </w:r>
      <w:r w:rsidR="00DA5FB6">
        <w:rPr>
          <w:rFonts w:ascii="Times New Roman" w:hAnsi="Times New Roman" w:cs="Times New Roman"/>
          <w:color w:val="000000"/>
        </w:rPr>
        <w:t>haps, the pageants no longer ban</w:t>
      </w:r>
      <w:r>
        <w:rPr>
          <w:rFonts w:ascii="Times New Roman" w:hAnsi="Times New Roman" w:cs="Times New Roman"/>
          <w:color w:val="000000"/>
        </w:rPr>
        <w:t xml:space="preserve"> their contestants from discussing politics or religion. In fact, it is almost impossible to win a pageant these days without having some form of knowledge about the issues in your community and without having a platform to address them. In this way, the pageants make a concerted effort to bring attention to the voices of</w:t>
      </w:r>
      <w:r w:rsidR="00DA5FB6">
        <w:rPr>
          <w:rFonts w:ascii="Times New Roman" w:hAnsi="Times New Roman" w:cs="Times New Roman"/>
          <w:color w:val="000000"/>
        </w:rPr>
        <w:t xml:space="preserve"> young women.</w:t>
      </w:r>
      <w:r w:rsidR="003A21B9" w:rsidRPr="00B63811">
        <w:rPr>
          <w:rFonts w:ascii="Times New Roman" w:hAnsi="Times New Roman" w:cs="Times New Roman"/>
          <w:color w:val="000000"/>
        </w:rPr>
        <w:t xml:space="preserve"> Alaska Native Women</w:t>
      </w:r>
      <w:r w:rsidR="005B7C31">
        <w:rPr>
          <w:rFonts w:ascii="Times New Roman" w:hAnsi="Times New Roman" w:cs="Times New Roman"/>
        </w:rPr>
        <w:t xml:space="preserve"> often take up issues such as alcoholism or suicide, and make visits to troubled youth centers during their competitions.</w:t>
      </w:r>
      <w:r w:rsidR="005B7C31">
        <w:rPr>
          <w:rStyle w:val="FootnoteReference"/>
          <w:rFonts w:ascii="Times New Roman" w:hAnsi="Times New Roman" w:cs="Times New Roman"/>
        </w:rPr>
        <w:footnoteReference w:id="17"/>
      </w:r>
      <w:r w:rsidR="003A21B9">
        <w:rPr>
          <w:rFonts w:ascii="Times New Roman" w:hAnsi="Times New Roman" w:cs="Times New Roman"/>
        </w:rPr>
        <w:t xml:space="preserve"> </w:t>
      </w:r>
      <w:r w:rsidR="003A21B9" w:rsidRPr="00B63811">
        <w:rPr>
          <w:rFonts w:ascii="Times New Roman" w:hAnsi="Times New Roman" w:cs="Times New Roman"/>
          <w:color w:val="000000"/>
        </w:rPr>
        <w:t>Ashley Callingbull</w:t>
      </w:r>
      <w:r w:rsidR="005B7C31">
        <w:rPr>
          <w:rFonts w:ascii="Times New Roman" w:hAnsi="Times New Roman" w:cs="Times New Roman"/>
          <w:color w:val="000000"/>
        </w:rPr>
        <w:t xml:space="preserve"> (Enoch Cree)</w:t>
      </w:r>
      <w:r w:rsidR="003A21B9">
        <w:rPr>
          <w:rFonts w:ascii="Times New Roman" w:hAnsi="Times New Roman" w:cs="Times New Roman"/>
        </w:rPr>
        <w:t>,</w:t>
      </w:r>
      <w:r w:rsidR="005B7C31">
        <w:rPr>
          <w:rFonts w:ascii="Times New Roman" w:hAnsi="Times New Roman" w:cs="Times New Roman"/>
        </w:rPr>
        <w:t xml:space="preserve"> the 2015 Mrs. Universe winner was applauded for her political agenda, and used her title to bring awareness to MMIW, first nations poverty, and was openly critical of the Harper government in Canada.</w:t>
      </w:r>
      <w:r w:rsidR="00BD07BB">
        <w:rPr>
          <w:rStyle w:val="FootnoteReference"/>
          <w:rFonts w:ascii="Times New Roman" w:hAnsi="Times New Roman" w:cs="Times New Roman"/>
        </w:rPr>
        <w:footnoteReference w:id="18"/>
      </w:r>
      <w:r w:rsidR="003A21B9">
        <w:rPr>
          <w:rFonts w:ascii="Times New Roman" w:hAnsi="Times New Roman" w:cs="Times New Roman"/>
        </w:rPr>
        <w:t xml:space="preserve"> </w:t>
      </w:r>
      <w:r w:rsidR="003A21B9" w:rsidRPr="00B63811">
        <w:rPr>
          <w:rFonts w:ascii="Times New Roman" w:hAnsi="Times New Roman" w:cs="Times New Roman"/>
          <w:color w:val="000000"/>
        </w:rPr>
        <w:t xml:space="preserve">Maya beauty pageant contestants who </w:t>
      </w:r>
      <w:r w:rsidR="003A21B9" w:rsidRPr="003A21B9">
        <w:rPr>
          <w:rFonts w:ascii="Times New Roman" w:hAnsi="Times New Roman" w:cs="Times New Roman"/>
          <w:color w:val="000000"/>
        </w:rPr>
        <w:t>participated</w:t>
      </w:r>
      <w:r w:rsidR="003A21B9" w:rsidRPr="00B63811">
        <w:rPr>
          <w:rFonts w:ascii="Times New Roman" w:hAnsi="Times New Roman" w:cs="Times New Roman"/>
          <w:color w:val="000000"/>
        </w:rPr>
        <w:t xml:space="preserve"> during the </w:t>
      </w:r>
      <w:r w:rsidR="005B7C31">
        <w:rPr>
          <w:rFonts w:ascii="Times New Roman" w:hAnsi="Times New Roman" w:cs="Times New Roman"/>
          <w:color w:val="000000"/>
        </w:rPr>
        <w:t xml:space="preserve">Guatemalan </w:t>
      </w:r>
      <w:r w:rsidR="003A21B9" w:rsidRPr="00B63811">
        <w:rPr>
          <w:rFonts w:ascii="Times New Roman" w:hAnsi="Times New Roman" w:cs="Times New Roman"/>
          <w:color w:val="000000"/>
        </w:rPr>
        <w:t>civil war</w:t>
      </w:r>
      <w:r w:rsidR="00BD07BB">
        <w:rPr>
          <w:rFonts w:ascii="Times New Roman" w:hAnsi="Times New Roman" w:cs="Times New Roman"/>
          <w:color w:val="000000"/>
        </w:rPr>
        <w:t xml:space="preserve"> used the pageant as a platform for explicit messages on the situations of Mayan people. One person recalls this moment, “[it was] astounding what many of the girls had then had then to say with the president (of Guatemala) and other political dignitaries present. They had never flinched from speaking ‘truths’.”</w:t>
      </w:r>
      <w:r w:rsidR="00BD07BB">
        <w:rPr>
          <w:rStyle w:val="FootnoteReference"/>
          <w:rFonts w:ascii="Times New Roman" w:hAnsi="Times New Roman" w:cs="Times New Roman"/>
          <w:color w:val="000000"/>
        </w:rPr>
        <w:footnoteReference w:id="19"/>
      </w:r>
      <w:r w:rsidR="00BD07BB">
        <w:rPr>
          <w:rFonts w:ascii="Times New Roman" w:hAnsi="Times New Roman" w:cs="Times New Roman"/>
          <w:color w:val="000000"/>
        </w:rPr>
        <w:t xml:space="preserve"> Even in times of deadly civil war these pageants showcase veracity, courage, and the commitment these women have to their people. </w:t>
      </w:r>
    </w:p>
    <w:p w14:paraId="3558FFD2" w14:textId="070637A4" w:rsidR="00B63811" w:rsidRDefault="003A21B9" w:rsidP="008B107E">
      <w:pPr>
        <w:spacing w:line="480" w:lineRule="auto"/>
        <w:ind w:firstLine="720"/>
        <w:rPr>
          <w:rFonts w:ascii="Times New Roman" w:hAnsi="Times New Roman" w:cs="Times New Roman"/>
          <w:color w:val="000000"/>
        </w:rPr>
      </w:pPr>
      <w:r w:rsidRPr="003A21B9">
        <w:rPr>
          <w:rFonts w:ascii="Times New Roman" w:hAnsi="Times New Roman" w:cs="Times New Roman"/>
          <w:color w:val="000000"/>
        </w:rPr>
        <w:t>The pageants are a</w:t>
      </w:r>
      <w:r w:rsidR="00B63811" w:rsidRPr="00B63811">
        <w:rPr>
          <w:rFonts w:ascii="Times New Roman" w:hAnsi="Times New Roman" w:cs="Times New Roman"/>
          <w:color w:val="000000"/>
        </w:rPr>
        <w:t xml:space="preserve">n example of the ways that decolonizing </w:t>
      </w:r>
      <w:r w:rsidR="00556DCF" w:rsidRPr="003A21B9">
        <w:rPr>
          <w:rFonts w:ascii="Times New Roman" w:hAnsi="Times New Roman" w:cs="Times New Roman"/>
          <w:color w:val="000000"/>
        </w:rPr>
        <w:t>a practice can be successful</w:t>
      </w:r>
      <w:r w:rsidR="00BD76E3">
        <w:rPr>
          <w:rFonts w:ascii="Times New Roman" w:hAnsi="Times New Roman" w:cs="Times New Roman"/>
          <w:color w:val="000000"/>
        </w:rPr>
        <w:t xml:space="preserve"> and practical</w:t>
      </w:r>
      <w:r w:rsidR="00556DCF" w:rsidRPr="003A21B9">
        <w:rPr>
          <w:rFonts w:ascii="Times New Roman" w:hAnsi="Times New Roman" w:cs="Times New Roman"/>
          <w:color w:val="000000"/>
        </w:rPr>
        <w:t>. We</w:t>
      </w:r>
      <w:r w:rsidR="00B63811" w:rsidRPr="00B63811">
        <w:rPr>
          <w:rFonts w:ascii="Times New Roman" w:hAnsi="Times New Roman" w:cs="Times New Roman"/>
          <w:color w:val="000000"/>
        </w:rPr>
        <w:t xml:space="preserve"> often think that we need to do away with things entirel</w:t>
      </w:r>
      <w:r w:rsidR="00556DCF" w:rsidRPr="003A21B9">
        <w:rPr>
          <w:rFonts w:ascii="Times New Roman" w:hAnsi="Times New Roman" w:cs="Times New Roman"/>
          <w:color w:val="000000"/>
        </w:rPr>
        <w:t>y in order to decolonize, but th</w:t>
      </w:r>
      <w:r w:rsidR="00B63811" w:rsidRPr="00B63811">
        <w:rPr>
          <w:rFonts w:ascii="Times New Roman" w:hAnsi="Times New Roman" w:cs="Times New Roman"/>
          <w:color w:val="000000"/>
        </w:rPr>
        <w:t xml:space="preserve">is is a good example of how we can decolonize something by </w:t>
      </w:r>
      <w:r w:rsidR="00556DCF" w:rsidRPr="003A21B9">
        <w:rPr>
          <w:rFonts w:ascii="Times New Roman" w:hAnsi="Times New Roman" w:cs="Times New Roman"/>
          <w:color w:val="000000"/>
        </w:rPr>
        <w:t>altering</w:t>
      </w:r>
      <w:r w:rsidR="00B63811" w:rsidRPr="00B63811">
        <w:rPr>
          <w:rFonts w:ascii="Times New Roman" w:hAnsi="Times New Roman" w:cs="Times New Roman"/>
          <w:color w:val="000000"/>
        </w:rPr>
        <w:t xml:space="preserve"> it and making it indigenous. Indigenizing something and decolonizing some</w:t>
      </w:r>
      <w:r w:rsidR="00DA5FB6">
        <w:rPr>
          <w:rFonts w:ascii="Times New Roman" w:hAnsi="Times New Roman" w:cs="Times New Roman"/>
          <w:color w:val="000000"/>
        </w:rPr>
        <w:t xml:space="preserve">thing go hand in hand and often look like </w:t>
      </w:r>
      <w:r w:rsidR="00B63811" w:rsidRPr="00B63811">
        <w:rPr>
          <w:rFonts w:ascii="Times New Roman" w:hAnsi="Times New Roman" w:cs="Times New Roman"/>
          <w:color w:val="000000"/>
        </w:rPr>
        <w:t>the exact same thing.</w:t>
      </w:r>
      <w:r w:rsidR="00C83877">
        <w:rPr>
          <w:rFonts w:ascii="Times New Roman" w:hAnsi="Times New Roman" w:cs="Times New Roman"/>
          <w:color w:val="000000"/>
        </w:rPr>
        <w:t xml:space="preserve"> We can take things that have </w:t>
      </w:r>
      <w:r w:rsidRPr="00B63811">
        <w:rPr>
          <w:rFonts w:ascii="Times New Roman" w:hAnsi="Times New Roman" w:cs="Times New Roman"/>
          <w:color w:val="000000"/>
        </w:rPr>
        <w:t xml:space="preserve">an assimilationist history, </w:t>
      </w:r>
      <w:r w:rsidR="00C83877">
        <w:rPr>
          <w:rFonts w:ascii="Times New Roman" w:hAnsi="Times New Roman" w:cs="Times New Roman"/>
          <w:color w:val="000000"/>
        </w:rPr>
        <w:t>and use them as</w:t>
      </w:r>
      <w:r w:rsidRPr="00B63811">
        <w:rPr>
          <w:rFonts w:ascii="Times New Roman" w:hAnsi="Times New Roman" w:cs="Times New Roman"/>
          <w:color w:val="000000"/>
        </w:rPr>
        <w:t xml:space="preserve"> a testament to the refusal and strength of </w:t>
      </w:r>
      <w:r w:rsidRPr="003A21B9">
        <w:rPr>
          <w:rFonts w:ascii="Times New Roman" w:hAnsi="Times New Roman" w:cs="Times New Roman"/>
          <w:color w:val="000000"/>
        </w:rPr>
        <w:t>Indian</w:t>
      </w:r>
      <w:r w:rsidRPr="00B63811">
        <w:rPr>
          <w:rFonts w:ascii="Times New Roman" w:hAnsi="Times New Roman" w:cs="Times New Roman"/>
          <w:color w:val="000000"/>
        </w:rPr>
        <w:t xml:space="preserve"> nations</w:t>
      </w:r>
      <w:r w:rsidR="00C83877">
        <w:rPr>
          <w:rFonts w:ascii="Times New Roman" w:hAnsi="Times New Roman" w:cs="Times New Roman"/>
          <w:color w:val="000000"/>
        </w:rPr>
        <w:t>. This is an example of nations and communities</w:t>
      </w:r>
      <w:r w:rsidRPr="00B63811">
        <w:rPr>
          <w:rFonts w:ascii="Times New Roman" w:hAnsi="Times New Roman" w:cs="Times New Roman"/>
          <w:color w:val="000000"/>
        </w:rPr>
        <w:t xml:space="preserve"> who have overcome that origin to m</w:t>
      </w:r>
      <w:r w:rsidR="00C83877">
        <w:rPr>
          <w:rFonts w:ascii="Times New Roman" w:hAnsi="Times New Roman" w:cs="Times New Roman"/>
          <w:color w:val="000000"/>
        </w:rPr>
        <w:t>ake it something indigenized, something that</w:t>
      </w:r>
      <w:r w:rsidRPr="00B63811">
        <w:rPr>
          <w:rFonts w:ascii="Times New Roman" w:hAnsi="Times New Roman" w:cs="Times New Roman"/>
          <w:color w:val="000000"/>
        </w:rPr>
        <w:t xml:space="preserve"> fights back against hetero-patriarchy and colonialism. </w:t>
      </w:r>
      <w:r w:rsidR="008D0D40" w:rsidRPr="00B63811">
        <w:rPr>
          <w:rFonts w:ascii="Times New Roman" w:hAnsi="Times New Roman" w:cs="Times New Roman"/>
          <w:color w:val="000000" w:themeColor="text1"/>
        </w:rPr>
        <w:t xml:space="preserve">Why is MMIW an act of </w:t>
      </w:r>
      <w:r w:rsidR="008D0D40" w:rsidRPr="00AC6B5B">
        <w:rPr>
          <w:rFonts w:ascii="Times New Roman" w:hAnsi="Times New Roman" w:cs="Times New Roman"/>
          <w:color w:val="000000" w:themeColor="text1"/>
        </w:rPr>
        <w:t xml:space="preserve">indigenous </w:t>
      </w:r>
      <w:r w:rsidR="008D0D40" w:rsidRPr="00B63811">
        <w:rPr>
          <w:rFonts w:ascii="Times New Roman" w:hAnsi="Times New Roman" w:cs="Times New Roman"/>
          <w:color w:val="000000" w:themeColor="text1"/>
        </w:rPr>
        <w:t>feminism but MIW</w:t>
      </w:r>
      <w:r w:rsidR="00DA5FB6">
        <w:rPr>
          <w:rFonts w:ascii="Times New Roman" w:hAnsi="Times New Roman" w:cs="Times New Roman"/>
          <w:color w:val="000000" w:themeColor="text1"/>
        </w:rPr>
        <w:t xml:space="preserve"> </w:t>
      </w:r>
      <w:r w:rsidR="008D0D40" w:rsidRPr="00B63811">
        <w:rPr>
          <w:rFonts w:ascii="Times New Roman" w:hAnsi="Times New Roman" w:cs="Times New Roman"/>
          <w:color w:val="000000" w:themeColor="text1"/>
        </w:rPr>
        <w:t>isn’t? We</w:t>
      </w:r>
      <w:r w:rsidR="005B7C31" w:rsidRPr="00AC6B5B">
        <w:rPr>
          <w:rFonts w:ascii="Times New Roman" w:hAnsi="Times New Roman" w:cs="Times New Roman"/>
          <w:color w:val="000000" w:themeColor="text1"/>
        </w:rPr>
        <w:t xml:space="preserve"> love to</w:t>
      </w:r>
      <w:r w:rsidR="008D0D40" w:rsidRPr="00B63811">
        <w:rPr>
          <w:rFonts w:ascii="Times New Roman" w:hAnsi="Times New Roman" w:cs="Times New Roman"/>
          <w:color w:val="000000" w:themeColor="text1"/>
        </w:rPr>
        <w:t xml:space="preserve"> band toge</w:t>
      </w:r>
      <w:r w:rsidR="005B7C31" w:rsidRPr="00AC6B5B">
        <w:rPr>
          <w:rFonts w:ascii="Times New Roman" w:hAnsi="Times New Roman" w:cs="Times New Roman"/>
          <w:color w:val="000000" w:themeColor="text1"/>
        </w:rPr>
        <w:t>ther and</w:t>
      </w:r>
      <w:r w:rsidR="008D0D40" w:rsidRPr="00B63811">
        <w:rPr>
          <w:rFonts w:ascii="Times New Roman" w:hAnsi="Times New Roman" w:cs="Times New Roman"/>
          <w:color w:val="000000" w:themeColor="text1"/>
        </w:rPr>
        <w:t xml:space="preserve"> fight against </w:t>
      </w:r>
      <w:r w:rsidR="008D0D40" w:rsidRPr="00AC6B5B">
        <w:rPr>
          <w:rFonts w:ascii="Times New Roman" w:hAnsi="Times New Roman" w:cs="Times New Roman"/>
          <w:color w:val="000000" w:themeColor="text1"/>
        </w:rPr>
        <w:t>Heteropatriarchy</w:t>
      </w:r>
      <w:r w:rsidR="008D0D40" w:rsidRPr="00B63811">
        <w:rPr>
          <w:rFonts w:ascii="Times New Roman" w:hAnsi="Times New Roman" w:cs="Times New Roman"/>
          <w:color w:val="000000" w:themeColor="text1"/>
        </w:rPr>
        <w:t xml:space="preserve"> and th</w:t>
      </w:r>
      <w:r w:rsidR="005B7C31" w:rsidRPr="00AC6B5B">
        <w:rPr>
          <w:rFonts w:ascii="Times New Roman" w:hAnsi="Times New Roman" w:cs="Times New Roman"/>
          <w:color w:val="000000" w:themeColor="text1"/>
        </w:rPr>
        <w:t>e horror of settler colonialism when our women are nowhere to be found</w:t>
      </w:r>
      <w:r w:rsidR="008D0D40" w:rsidRPr="00B63811">
        <w:rPr>
          <w:rFonts w:ascii="Times New Roman" w:hAnsi="Times New Roman" w:cs="Times New Roman"/>
          <w:color w:val="000000" w:themeColor="text1"/>
        </w:rPr>
        <w:t xml:space="preserve"> </w:t>
      </w:r>
      <w:r w:rsidR="005B7C31" w:rsidRPr="00AC6B5B">
        <w:rPr>
          <w:rFonts w:ascii="Times New Roman" w:hAnsi="Times New Roman" w:cs="Times New Roman"/>
          <w:color w:val="000000" w:themeColor="text1"/>
        </w:rPr>
        <w:t>yet when they are present and visible we scrutinize them. T</w:t>
      </w:r>
      <w:r w:rsidR="008D0D40" w:rsidRPr="00B63811">
        <w:rPr>
          <w:rFonts w:ascii="Times New Roman" w:hAnsi="Times New Roman" w:cs="Times New Roman"/>
          <w:color w:val="000000" w:themeColor="text1"/>
        </w:rPr>
        <w:t xml:space="preserve">here is no reason why we should </w:t>
      </w:r>
      <w:r w:rsidR="008D0D40" w:rsidRPr="00AC6B5B">
        <w:rPr>
          <w:rFonts w:ascii="Times New Roman" w:hAnsi="Times New Roman" w:cs="Times New Roman"/>
          <w:color w:val="000000" w:themeColor="text1"/>
        </w:rPr>
        <w:t>be scrutinizing women when they’re</w:t>
      </w:r>
      <w:r w:rsidR="008D0D40" w:rsidRPr="00B63811">
        <w:rPr>
          <w:rFonts w:ascii="Times New Roman" w:hAnsi="Times New Roman" w:cs="Times New Roman"/>
          <w:color w:val="000000" w:themeColor="text1"/>
        </w:rPr>
        <w:t xml:space="preserve"> alive, but honoring and missing them when they are gone. </w:t>
      </w:r>
      <w:r w:rsidR="00BD07BB" w:rsidRPr="00AC6B5B">
        <w:rPr>
          <w:rFonts w:ascii="Times New Roman" w:hAnsi="Times New Roman" w:cs="Times New Roman"/>
          <w:color w:val="000000" w:themeColor="text1"/>
        </w:rPr>
        <w:t>Yes,</w:t>
      </w:r>
      <w:r w:rsidR="008D0D40" w:rsidRPr="00B63811">
        <w:rPr>
          <w:rFonts w:ascii="Times New Roman" w:hAnsi="Times New Roman" w:cs="Times New Roman"/>
          <w:color w:val="000000" w:themeColor="text1"/>
        </w:rPr>
        <w:t xml:space="preserve"> we should always be critical of the ways t</w:t>
      </w:r>
      <w:r w:rsidR="00BD07BB" w:rsidRPr="00AC6B5B">
        <w:rPr>
          <w:rFonts w:ascii="Times New Roman" w:hAnsi="Times New Roman" w:cs="Times New Roman"/>
          <w:color w:val="000000" w:themeColor="text1"/>
        </w:rPr>
        <w:t>hat settler-</w:t>
      </w:r>
      <w:r w:rsidR="008D0D40" w:rsidRPr="00B63811">
        <w:rPr>
          <w:rFonts w:ascii="Times New Roman" w:hAnsi="Times New Roman" w:cs="Times New Roman"/>
          <w:color w:val="000000" w:themeColor="text1"/>
        </w:rPr>
        <w:t>colonialism can rei</w:t>
      </w:r>
      <w:r w:rsidR="00BD07BB" w:rsidRPr="00AC6B5B">
        <w:rPr>
          <w:rFonts w:ascii="Times New Roman" w:hAnsi="Times New Roman" w:cs="Times New Roman"/>
          <w:color w:val="000000" w:themeColor="text1"/>
        </w:rPr>
        <w:t>nvent itself in our communities. B</w:t>
      </w:r>
      <w:r w:rsidR="008D0D40" w:rsidRPr="00B63811">
        <w:rPr>
          <w:rFonts w:ascii="Times New Roman" w:hAnsi="Times New Roman" w:cs="Times New Roman"/>
          <w:color w:val="000000" w:themeColor="text1"/>
        </w:rPr>
        <w:t>ut with so much happening to our women all the time, I think we should uphold anything that lifts them higher and recognizes their accomplishments and tal</w:t>
      </w:r>
      <w:r w:rsidR="008D0D40" w:rsidRPr="00AC6B5B">
        <w:rPr>
          <w:rFonts w:ascii="Times New Roman" w:hAnsi="Times New Roman" w:cs="Times New Roman"/>
          <w:color w:val="000000" w:themeColor="text1"/>
        </w:rPr>
        <w:t>ents, even if in subtle ways it resembles</w:t>
      </w:r>
      <w:r w:rsidR="008D0D40" w:rsidRPr="00B63811">
        <w:rPr>
          <w:rFonts w:ascii="Times New Roman" w:hAnsi="Times New Roman" w:cs="Times New Roman"/>
          <w:color w:val="000000" w:themeColor="text1"/>
        </w:rPr>
        <w:t xml:space="preserve"> a very </w:t>
      </w:r>
      <w:r w:rsidR="008D0D40" w:rsidRPr="00AC6B5B">
        <w:rPr>
          <w:rFonts w:ascii="Times New Roman" w:hAnsi="Times New Roman" w:cs="Times New Roman"/>
          <w:color w:val="000000" w:themeColor="text1"/>
        </w:rPr>
        <w:t>misogynistic whitestream</w:t>
      </w:r>
      <w:r w:rsidR="008D0D40" w:rsidRPr="00B63811">
        <w:rPr>
          <w:rFonts w:ascii="Times New Roman" w:hAnsi="Times New Roman" w:cs="Times New Roman"/>
          <w:color w:val="000000" w:themeColor="text1"/>
        </w:rPr>
        <w:t xml:space="preserve"> practice</w:t>
      </w:r>
      <w:r w:rsidR="005B7C31" w:rsidRPr="00AC6B5B">
        <w:rPr>
          <w:rFonts w:ascii="Times New Roman" w:hAnsi="Times New Roman" w:cs="Times New Roman"/>
          <w:color w:val="000000" w:themeColor="text1"/>
        </w:rPr>
        <w:t>.</w:t>
      </w:r>
      <w:r w:rsidR="008D0D40" w:rsidRPr="00B63811">
        <w:rPr>
          <w:rFonts w:ascii="Times New Roman" w:hAnsi="Times New Roman" w:cs="Times New Roman"/>
          <w:color w:val="000000" w:themeColor="text1"/>
        </w:rPr>
        <w:t xml:space="preserve"> </w:t>
      </w:r>
      <w:r w:rsidR="00BF26DD" w:rsidRPr="003A21B9">
        <w:rPr>
          <w:rFonts w:ascii="Times New Roman" w:hAnsi="Times New Roman" w:cs="Times New Roman"/>
          <w:color w:val="000000"/>
        </w:rPr>
        <w:t>We m</w:t>
      </w:r>
      <w:r w:rsidR="005B7C31">
        <w:rPr>
          <w:rFonts w:ascii="Times New Roman" w:hAnsi="Times New Roman" w:cs="Times New Roman"/>
          <w:color w:val="000000"/>
        </w:rPr>
        <w:t>ust remain cognizant of the hist</w:t>
      </w:r>
      <w:r w:rsidR="00BF26DD" w:rsidRPr="003A21B9">
        <w:rPr>
          <w:rFonts w:ascii="Times New Roman" w:hAnsi="Times New Roman" w:cs="Times New Roman"/>
          <w:color w:val="000000"/>
        </w:rPr>
        <w:t xml:space="preserve">ory of these pageants, and continue to make intentional changes to them. </w:t>
      </w:r>
      <w:r w:rsidR="00C83877">
        <w:rPr>
          <w:rFonts w:ascii="Times New Roman" w:hAnsi="Times New Roman" w:cs="Times New Roman"/>
          <w:color w:val="000000"/>
        </w:rPr>
        <w:t xml:space="preserve">There is always room for improvement, you can never have too much decolonization! </w:t>
      </w:r>
      <w:r w:rsidR="007E7FB3" w:rsidRPr="007E7FB3">
        <w:rPr>
          <w:rFonts w:ascii="Times New Roman" w:hAnsi="Times New Roman" w:cs="Times New Roman"/>
          <w:color w:val="000000"/>
        </w:rPr>
        <w:sym w:font="Wingdings" w:char="F04A"/>
      </w:r>
      <w:r w:rsidR="007E7FB3">
        <w:rPr>
          <w:rFonts w:ascii="Times New Roman" w:hAnsi="Times New Roman" w:cs="Times New Roman"/>
          <w:color w:val="000000"/>
        </w:rPr>
        <w:t xml:space="preserve"> </w:t>
      </w:r>
    </w:p>
    <w:p w14:paraId="5D8F2524" w14:textId="77777777" w:rsidR="001A349D" w:rsidRDefault="001A349D" w:rsidP="001A349D">
      <w:pPr>
        <w:spacing w:line="480" w:lineRule="auto"/>
        <w:jc w:val="center"/>
        <w:rPr>
          <w:rFonts w:ascii="Times New Roman" w:hAnsi="Times New Roman" w:cs="Times New Roman"/>
        </w:rPr>
      </w:pPr>
      <w:r>
        <w:rPr>
          <w:rFonts w:ascii="Times New Roman" w:hAnsi="Times New Roman" w:cs="Times New Roman"/>
        </w:rPr>
        <w:t>Works Cited</w:t>
      </w:r>
    </w:p>
    <w:p w14:paraId="5790B47D" w14:textId="77777777" w:rsidR="001A349D" w:rsidRDefault="001A349D" w:rsidP="001A349D">
      <w:pPr>
        <w:spacing w:line="480" w:lineRule="auto"/>
        <w:ind w:left="720" w:hanging="720"/>
      </w:pPr>
      <w:r>
        <w:rPr>
          <w:rFonts w:ascii="Times New Roman" w:hAnsi="Times New Roman" w:cs="Times New Roman"/>
        </w:rPr>
        <w:t xml:space="preserve">Besnier, Niko. "Transgenderism, Locality, and the Miss Galaxy Beauty Pageant in Tonga." </w:t>
      </w:r>
      <w:r>
        <w:rPr>
          <w:rFonts w:ascii="Times New Roman" w:hAnsi="Times New Roman" w:cs="Times New Roman"/>
          <w:i/>
        </w:rPr>
        <w:t>American Ethnologist</w:t>
      </w:r>
      <w:r>
        <w:rPr>
          <w:rFonts w:ascii="Times New Roman" w:hAnsi="Times New Roman" w:cs="Times New Roman"/>
        </w:rPr>
        <w:t xml:space="preserve"> 29.3 (2002): 534-66. Web.</w:t>
      </w:r>
    </w:p>
    <w:p w14:paraId="6568F427" w14:textId="77777777" w:rsidR="001A349D" w:rsidRDefault="001A349D" w:rsidP="001A349D">
      <w:pPr>
        <w:spacing w:line="480" w:lineRule="auto"/>
        <w:ind w:left="720" w:hanging="720"/>
      </w:pPr>
      <w:r>
        <w:rPr>
          <w:rFonts w:ascii="Times New Roman" w:hAnsi="Times New Roman" w:cs="Times New Roman"/>
        </w:rPr>
        <w:t xml:space="preserve">Clough, John. "Sharron Ahtone Harjo, the Miss Indian America Pageant, and the Realities of Being an Indian Princess." </w:t>
      </w:r>
      <w:r>
        <w:rPr>
          <w:rFonts w:ascii="Times New Roman" w:hAnsi="Times New Roman" w:cs="Times New Roman"/>
          <w:i/>
        </w:rPr>
        <w:t>Journal of The West</w:t>
      </w:r>
      <w:r>
        <w:rPr>
          <w:rFonts w:ascii="Times New Roman" w:hAnsi="Times New Roman" w:cs="Times New Roman"/>
        </w:rPr>
        <w:t xml:space="preserve"> 52.3 (2013): 31-38. Web.</w:t>
      </w:r>
    </w:p>
    <w:p w14:paraId="066B66B8" w14:textId="77777777" w:rsidR="001A349D" w:rsidRDefault="001A349D" w:rsidP="001A349D">
      <w:pPr>
        <w:spacing w:line="480" w:lineRule="auto"/>
        <w:ind w:left="720" w:hanging="720"/>
      </w:pPr>
      <w:r>
        <w:rPr>
          <w:rFonts w:ascii="Times New Roman" w:hAnsi="Times New Roman" w:cs="Times New Roman"/>
        </w:rPr>
        <w:t xml:space="preserve">Dean, Flannery. "Meet Ashley Callingbull-Burnham, Badass Beauty Queen - Flare." </w:t>
      </w:r>
      <w:r>
        <w:rPr>
          <w:rFonts w:ascii="Times New Roman" w:hAnsi="Times New Roman" w:cs="Times New Roman"/>
          <w:i/>
        </w:rPr>
        <w:t>Flare</w:t>
      </w:r>
      <w:r>
        <w:rPr>
          <w:rFonts w:ascii="Times New Roman" w:hAnsi="Times New Roman" w:cs="Times New Roman"/>
        </w:rPr>
        <w:t>. N.p., 16 Sept. 2015. Web. 14 Mar. 2016. &lt;http://www.flare.com/culture/meet-ashley-callingbull-burnham-canadas-badass-beauty-queen/&gt;.</w:t>
      </w:r>
    </w:p>
    <w:p w14:paraId="61505F8F" w14:textId="77777777" w:rsidR="001A349D" w:rsidRDefault="001A349D" w:rsidP="001A349D">
      <w:pPr>
        <w:spacing w:line="480" w:lineRule="auto"/>
        <w:ind w:left="720" w:hanging="720"/>
      </w:pPr>
      <w:r>
        <w:rPr>
          <w:rFonts w:ascii="Times New Roman" w:hAnsi="Times New Roman" w:cs="Times New Roman"/>
        </w:rPr>
        <w:t xml:space="preserve">Green, Rayna. "Miss Indian Pageants in the West." </w:t>
      </w:r>
      <w:r>
        <w:rPr>
          <w:rFonts w:ascii="Times New Roman" w:hAnsi="Times New Roman" w:cs="Times New Roman"/>
          <w:i/>
        </w:rPr>
        <w:t>Journal of The West</w:t>
      </w:r>
      <w:r>
        <w:rPr>
          <w:rFonts w:ascii="Times New Roman" w:hAnsi="Times New Roman" w:cs="Times New Roman"/>
        </w:rPr>
        <w:t xml:space="preserve"> 52.3 (2013): 5-9. Web.</w:t>
      </w:r>
    </w:p>
    <w:p w14:paraId="636ECC0F" w14:textId="0E508A33" w:rsidR="001A349D" w:rsidRDefault="001A349D" w:rsidP="001A349D">
      <w:pPr>
        <w:spacing w:line="480" w:lineRule="auto"/>
        <w:ind w:left="720" w:hanging="720"/>
      </w:pPr>
      <w:r>
        <w:rPr>
          <w:rFonts w:ascii="Times New Roman" w:hAnsi="Times New Roman" w:cs="Times New Roman"/>
        </w:rPr>
        <w:t xml:space="preserve">King, Farina. "Miss Indian BYU: Contestation over the Crown and Identity." </w:t>
      </w:r>
      <w:r>
        <w:rPr>
          <w:rFonts w:ascii="Times New Roman" w:hAnsi="Times New Roman" w:cs="Times New Roman"/>
          <w:i/>
        </w:rPr>
        <w:t>Journal of The West</w:t>
      </w:r>
      <w:r>
        <w:rPr>
          <w:rFonts w:ascii="Times New Roman" w:hAnsi="Times New Roman" w:cs="Times New Roman"/>
        </w:rPr>
        <w:t xml:space="preserve"> 52.3 (2013): 10-21. </w:t>
      </w:r>
    </w:p>
    <w:p w14:paraId="2C9756DC" w14:textId="312745BA" w:rsidR="001A349D" w:rsidRDefault="001A349D" w:rsidP="001A349D">
      <w:pPr>
        <w:spacing w:line="480" w:lineRule="auto"/>
        <w:ind w:left="720" w:hanging="720"/>
      </w:pPr>
      <w:r>
        <w:rPr>
          <w:rFonts w:ascii="Times New Roman" w:hAnsi="Times New Roman" w:cs="Times New Roman"/>
        </w:rPr>
        <w:t xml:space="preserve">Schackt, Jon. "Mayahood Through Beauty: Indian Beauty Pageants in Guatemala." </w:t>
      </w:r>
      <w:r>
        <w:rPr>
          <w:rFonts w:ascii="Times New Roman" w:hAnsi="Times New Roman" w:cs="Times New Roman"/>
          <w:i/>
        </w:rPr>
        <w:t>Bulletin of Latin American Research</w:t>
      </w:r>
      <w:r>
        <w:rPr>
          <w:rFonts w:ascii="Times New Roman" w:hAnsi="Times New Roman" w:cs="Times New Roman"/>
        </w:rPr>
        <w:t xml:space="preserve"> 24.3 (2005): 269-87. </w:t>
      </w:r>
    </w:p>
    <w:p w14:paraId="44EBEF9E" w14:textId="65BBB899" w:rsidR="001A349D" w:rsidRDefault="001A349D" w:rsidP="001A349D">
      <w:pPr>
        <w:spacing w:line="480" w:lineRule="auto"/>
        <w:ind w:left="720" w:hanging="720"/>
      </w:pPr>
      <w:r>
        <w:rPr>
          <w:rFonts w:ascii="Times New Roman" w:hAnsi="Times New Roman" w:cs="Times New Roman"/>
        </w:rPr>
        <w:t xml:space="preserve">Williams, Caroline. "The Adaptation of Beauty Pageants: Miss World Eskimo Indian Olympics." </w:t>
      </w:r>
      <w:r>
        <w:rPr>
          <w:rFonts w:ascii="Times New Roman" w:hAnsi="Times New Roman" w:cs="Times New Roman"/>
          <w:i/>
        </w:rPr>
        <w:t>Journal of The West</w:t>
      </w:r>
      <w:r>
        <w:rPr>
          <w:rFonts w:ascii="Times New Roman" w:hAnsi="Times New Roman" w:cs="Times New Roman"/>
        </w:rPr>
        <w:t xml:space="preserve"> 52.3 (2013): 22-30. </w:t>
      </w:r>
    </w:p>
    <w:p w14:paraId="3F0B7EFF" w14:textId="77777777" w:rsidR="00474C8D" w:rsidRPr="008B107E" w:rsidRDefault="00474C8D" w:rsidP="008B107E">
      <w:pPr>
        <w:spacing w:line="480" w:lineRule="auto"/>
        <w:ind w:firstLine="720"/>
        <w:rPr>
          <w:rFonts w:ascii="Times New Roman" w:hAnsi="Times New Roman" w:cs="Times New Roman"/>
          <w:color w:val="000000"/>
        </w:rPr>
      </w:pPr>
    </w:p>
    <w:sectPr w:rsidR="00474C8D" w:rsidRPr="008B107E" w:rsidSect="007E73D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69AD8" w14:textId="77777777" w:rsidR="00620CD3" w:rsidRDefault="00620CD3" w:rsidP="00AF3F10">
      <w:r>
        <w:separator/>
      </w:r>
    </w:p>
  </w:endnote>
  <w:endnote w:type="continuationSeparator" w:id="0">
    <w:p w14:paraId="2C933901" w14:textId="77777777" w:rsidR="00620CD3" w:rsidRDefault="00620CD3" w:rsidP="00AF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0C9AD" w14:textId="77777777" w:rsidR="00620CD3" w:rsidRDefault="00620CD3" w:rsidP="00AF3F10">
      <w:r>
        <w:separator/>
      </w:r>
    </w:p>
  </w:footnote>
  <w:footnote w:type="continuationSeparator" w:id="0">
    <w:p w14:paraId="2E0E2144" w14:textId="77777777" w:rsidR="00620CD3" w:rsidRDefault="00620CD3" w:rsidP="00AF3F10">
      <w:r>
        <w:continuationSeparator/>
      </w:r>
    </w:p>
  </w:footnote>
  <w:footnote w:id="1">
    <w:p w14:paraId="0462826E" w14:textId="0DEFF6BC" w:rsidR="00375AEE" w:rsidRPr="00BC6347" w:rsidRDefault="00375AEE">
      <w:pPr>
        <w:pStyle w:val="FootnoteText"/>
      </w:pPr>
      <w:r>
        <w:rPr>
          <w:rStyle w:val="FootnoteReference"/>
        </w:rPr>
        <w:footnoteRef/>
      </w:r>
      <w:r>
        <w:t xml:space="preserve"> J., Clough, </w:t>
      </w:r>
      <w:r w:rsidR="008B107E">
        <w:t>“</w:t>
      </w:r>
      <w:r w:rsidRPr="008B107E">
        <w:t>Sharron Ahtone Harjo, the Miss Indian America Pageant, and the Realities of Being an Indian Princess</w:t>
      </w:r>
      <w:r w:rsidR="008B107E">
        <w:t>”</w:t>
      </w:r>
      <w:r w:rsidR="00BC6347">
        <w:t xml:space="preserve">, </w:t>
      </w:r>
      <w:r w:rsidR="00BC6347" w:rsidRPr="008B107E">
        <w:rPr>
          <w:i/>
        </w:rPr>
        <w:t>Journal of The West</w:t>
      </w:r>
      <w:r w:rsidR="00BC6347">
        <w:t xml:space="preserve">, </w:t>
      </w:r>
      <w:r w:rsidR="000F27FA">
        <w:t>2013 Summer, Vol. 52 (3), p.</w:t>
      </w:r>
      <w:r w:rsidR="003C0DB7">
        <w:t xml:space="preserve"> 31</w:t>
      </w:r>
      <w:r w:rsidR="000F27FA">
        <w:t xml:space="preserve"> </w:t>
      </w:r>
    </w:p>
  </w:footnote>
  <w:footnote w:id="2">
    <w:p w14:paraId="1E091F63" w14:textId="6C75C2AD" w:rsidR="00375AEE" w:rsidRDefault="00375AEE">
      <w:pPr>
        <w:pStyle w:val="FootnoteText"/>
      </w:pPr>
      <w:r>
        <w:rPr>
          <w:rStyle w:val="FootnoteReference"/>
        </w:rPr>
        <w:footnoteRef/>
      </w:r>
      <w:r>
        <w:t xml:space="preserve"> C., Williams</w:t>
      </w:r>
      <w:r w:rsidRPr="008B107E">
        <w:t xml:space="preserve">, </w:t>
      </w:r>
      <w:r w:rsidR="008B107E">
        <w:t>“</w:t>
      </w:r>
      <w:r w:rsidR="00707C40" w:rsidRPr="008B107E">
        <w:t>The Adaptation of Beauty Pageants: Miss World Eskimo Indian Olympics</w:t>
      </w:r>
      <w:r w:rsidR="008B107E">
        <w:t>”</w:t>
      </w:r>
      <w:r w:rsidR="00707C40">
        <w:rPr>
          <w:i/>
        </w:rPr>
        <w:t>,</w:t>
      </w:r>
      <w:r w:rsidR="00707C40">
        <w:t xml:space="preserve"> </w:t>
      </w:r>
      <w:r w:rsidR="000F27FA" w:rsidRPr="008B107E">
        <w:rPr>
          <w:i/>
        </w:rPr>
        <w:t>Journal of The West</w:t>
      </w:r>
      <w:r w:rsidR="000F27FA">
        <w:t>, 2013 Summer, Vol. 52 (3), p.</w:t>
      </w:r>
      <w:r w:rsidR="00707C40">
        <w:t xml:space="preserve"> </w:t>
      </w:r>
      <w:r w:rsidR="0062630F">
        <w:t>24</w:t>
      </w:r>
    </w:p>
  </w:footnote>
  <w:footnote w:id="3">
    <w:p w14:paraId="67F48DE5" w14:textId="4003142D" w:rsidR="00375AEE" w:rsidRDefault="00375AEE">
      <w:pPr>
        <w:pStyle w:val="FootnoteText"/>
      </w:pPr>
      <w:r>
        <w:rPr>
          <w:rStyle w:val="FootnoteReference"/>
        </w:rPr>
        <w:footnoteRef/>
      </w:r>
      <w:r>
        <w:t xml:space="preserve"> F., King, </w:t>
      </w:r>
      <w:r w:rsidR="008B107E">
        <w:t>“</w:t>
      </w:r>
      <w:r w:rsidR="00707C40" w:rsidRPr="008B107E">
        <w:t>Miss Indian BYU: Contestation over the Crown and Identity</w:t>
      </w:r>
      <w:r w:rsidR="008B107E">
        <w:t>”</w:t>
      </w:r>
      <w:r w:rsidR="00707C40">
        <w:t xml:space="preserve">, </w:t>
      </w:r>
      <w:r w:rsidR="00707C40" w:rsidRPr="008B107E">
        <w:rPr>
          <w:i/>
        </w:rPr>
        <w:t>Journal of The West</w:t>
      </w:r>
      <w:r w:rsidR="00707C40">
        <w:t xml:space="preserve">, 2013 Summer, Vol. 52 (3), p. </w:t>
      </w:r>
      <w:r w:rsidR="00474C8D">
        <w:t>10</w:t>
      </w:r>
    </w:p>
  </w:footnote>
  <w:footnote w:id="4">
    <w:p w14:paraId="4C56A43F" w14:textId="431A7D40" w:rsidR="00F47B32" w:rsidRDefault="00F47B32">
      <w:pPr>
        <w:pStyle w:val="FootnoteText"/>
      </w:pPr>
      <w:r>
        <w:rPr>
          <w:rStyle w:val="FootnoteReference"/>
        </w:rPr>
        <w:footnoteRef/>
      </w:r>
      <w:r>
        <w:t xml:space="preserve"> R., Green, </w:t>
      </w:r>
      <w:r w:rsidR="008B107E">
        <w:t>“</w:t>
      </w:r>
      <w:r w:rsidRPr="008B107E">
        <w:t>Miss Indian Pageants in the West</w:t>
      </w:r>
      <w:r w:rsidR="008B107E">
        <w:t>”</w:t>
      </w:r>
      <w:r>
        <w:t xml:space="preserve">, </w:t>
      </w:r>
      <w:r w:rsidR="000F27FA" w:rsidRPr="008B107E">
        <w:rPr>
          <w:i/>
        </w:rPr>
        <w:t>Journal of The West</w:t>
      </w:r>
      <w:r w:rsidR="000F27FA">
        <w:t>, 2013 Summer, Vol. 52 (3), p.</w:t>
      </w:r>
      <w:r w:rsidR="0062630F">
        <w:t xml:space="preserve"> 5</w:t>
      </w:r>
    </w:p>
  </w:footnote>
  <w:footnote w:id="5">
    <w:p w14:paraId="0F6C42EA" w14:textId="1FC6A3A1" w:rsidR="00375AEE" w:rsidRDefault="00375AEE">
      <w:pPr>
        <w:pStyle w:val="FootnoteText"/>
      </w:pPr>
      <w:r>
        <w:rPr>
          <w:rStyle w:val="FootnoteReference"/>
        </w:rPr>
        <w:footnoteRef/>
      </w:r>
      <w:r>
        <w:t xml:space="preserve"> F., King, </w:t>
      </w:r>
      <w:r w:rsidR="00707C40">
        <w:t>loc. cit.</w:t>
      </w:r>
      <w:r w:rsidR="00474C8D">
        <w:t xml:space="preserve"> 13</w:t>
      </w:r>
    </w:p>
  </w:footnote>
  <w:footnote w:id="6">
    <w:p w14:paraId="0E18C5F2" w14:textId="63409CDA" w:rsidR="00AC6B5B" w:rsidRDefault="00AC6B5B">
      <w:pPr>
        <w:pStyle w:val="FootnoteText"/>
      </w:pPr>
      <w:r>
        <w:rPr>
          <w:rStyle w:val="FootnoteReference"/>
        </w:rPr>
        <w:footnoteRef/>
      </w:r>
      <w:r>
        <w:t xml:space="preserve"> R., Green, loc.</w:t>
      </w:r>
      <w:r w:rsidR="00474C8D">
        <w:t xml:space="preserve"> cit.</w:t>
      </w:r>
    </w:p>
  </w:footnote>
  <w:footnote w:id="7">
    <w:p w14:paraId="5B57802A" w14:textId="1B3E6616" w:rsidR="00AF3F10" w:rsidRDefault="00AF3F10">
      <w:pPr>
        <w:pStyle w:val="FootnoteText"/>
      </w:pPr>
      <w:r>
        <w:rPr>
          <w:rStyle w:val="FootnoteReference"/>
        </w:rPr>
        <w:footnoteRef/>
      </w:r>
      <w:r>
        <w:t xml:space="preserve"> </w:t>
      </w:r>
      <w:r w:rsidR="00E01041">
        <w:t xml:space="preserve">C., Wright, </w:t>
      </w:r>
      <w:r>
        <w:t xml:space="preserve">Original </w:t>
      </w:r>
      <w:r w:rsidR="00E01041">
        <w:t xml:space="preserve">quote, </w:t>
      </w:r>
      <w:r w:rsidR="00E01041" w:rsidRPr="00E01041">
        <w:rPr>
          <w:i/>
        </w:rPr>
        <w:t>real life indigenous humor</w:t>
      </w:r>
    </w:p>
  </w:footnote>
  <w:footnote w:id="8">
    <w:p w14:paraId="5709C72E" w14:textId="3A70A85C" w:rsidR="00384CE1" w:rsidRDefault="00384CE1">
      <w:pPr>
        <w:pStyle w:val="FootnoteText"/>
      </w:pPr>
      <w:r>
        <w:rPr>
          <w:rStyle w:val="FootnoteReference"/>
        </w:rPr>
        <w:footnoteRef/>
      </w:r>
      <w:r>
        <w:t xml:space="preserve"> J., Clough, </w:t>
      </w:r>
      <w:r w:rsidR="003C0DB7">
        <w:t>op. cit., p. 34</w:t>
      </w:r>
    </w:p>
  </w:footnote>
  <w:footnote w:id="9">
    <w:p w14:paraId="671CCB3E" w14:textId="40CE451E" w:rsidR="00384CE1" w:rsidRDefault="00384CE1">
      <w:pPr>
        <w:pStyle w:val="FootnoteText"/>
      </w:pPr>
      <w:r>
        <w:rPr>
          <w:rStyle w:val="FootnoteReference"/>
        </w:rPr>
        <w:footnoteRef/>
      </w:r>
      <w:r>
        <w:t xml:space="preserve"> C., Williams, </w:t>
      </w:r>
      <w:r w:rsidR="00474C8D">
        <w:t>op. cit., p. 28</w:t>
      </w:r>
    </w:p>
  </w:footnote>
  <w:footnote w:id="10">
    <w:p w14:paraId="10C2C290" w14:textId="7AD22F1D" w:rsidR="00384CE1" w:rsidRDefault="00384CE1">
      <w:pPr>
        <w:pStyle w:val="FootnoteText"/>
      </w:pPr>
      <w:r>
        <w:rPr>
          <w:rStyle w:val="FootnoteReference"/>
        </w:rPr>
        <w:footnoteRef/>
      </w:r>
      <w:r>
        <w:t xml:space="preserve"> F., King, </w:t>
      </w:r>
      <w:r w:rsidR="00474C8D">
        <w:t>op. cit., p. 17</w:t>
      </w:r>
    </w:p>
  </w:footnote>
  <w:footnote w:id="11">
    <w:p w14:paraId="6F3C9A4D" w14:textId="558EE505" w:rsidR="00390792" w:rsidRDefault="00390792">
      <w:pPr>
        <w:pStyle w:val="FootnoteText"/>
      </w:pPr>
      <w:r>
        <w:rPr>
          <w:rStyle w:val="FootnoteReference"/>
        </w:rPr>
        <w:footnoteRef/>
      </w:r>
      <w:r>
        <w:t xml:space="preserve"> </w:t>
      </w:r>
      <w:r w:rsidR="008B107E">
        <w:t xml:space="preserve">Found on </w:t>
      </w:r>
      <w:r>
        <w:t>Gathering of Nations website, Miss Indian World Application Criteria</w:t>
      </w:r>
    </w:p>
  </w:footnote>
  <w:footnote w:id="12">
    <w:p w14:paraId="7CE6899B" w14:textId="6C666CEF" w:rsidR="00F47B32" w:rsidRDefault="00F47B32">
      <w:pPr>
        <w:pStyle w:val="FootnoteText"/>
      </w:pPr>
      <w:r>
        <w:rPr>
          <w:rStyle w:val="FootnoteReference"/>
        </w:rPr>
        <w:footnoteRef/>
      </w:r>
      <w:r>
        <w:t xml:space="preserve"> R., Green, op. cit.</w:t>
      </w:r>
      <w:r w:rsidR="00474C8D">
        <w:t>, p. 8</w:t>
      </w:r>
    </w:p>
  </w:footnote>
  <w:footnote w:id="13">
    <w:p w14:paraId="63B2718D" w14:textId="328A43C1" w:rsidR="00A4451F" w:rsidRPr="00FA0327" w:rsidRDefault="00A4451F">
      <w:pPr>
        <w:pStyle w:val="FootnoteText"/>
      </w:pPr>
      <w:r>
        <w:rPr>
          <w:rStyle w:val="FootnoteReference"/>
        </w:rPr>
        <w:footnoteRef/>
      </w:r>
      <w:r>
        <w:t xml:space="preserve"> N., Besnier, </w:t>
      </w:r>
      <w:r w:rsidR="00FA0327" w:rsidRPr="00FA0327">
        <w:t>“</w:t>
      </w:r>
      <w:r w:rsidRPr="00FA0327">
        <w:t>Transgenderism, Locality, and the Miss Galaxy Beauty Pageant in Tonga</w:t>
      </w:r>
      <w:r w:rsidR="00FA0327" w:rsidRPr="00FA0327">
        <w:t>”</w:t>
      </w:r>
      <w:r w:rsidR="00FA0327">
        <w:t xml:space="preserve">, </w:t>
      </w:r>
      <w:r w:rsidR="00FA0327" w:rsidRPr="00FA0327">
        <w:rPr>
          <w:i/>
        </w:rPr>
        <w:t>American Ethnologist</w:t>
      </w:r>
      <w:r w:rsidR="00FA0327">
        <w:t>, Vol. 29(3), 2002, p. 534-66</w:t>
      </w:r>
    </w:p>
  </w:footnote>
  <w:footnote w:id="14">
    <w:p w14:paraId="156A68DB" w14:textId="192E8AF8" w:rsidR="008D0D40" w:rsidRDefault="008D0D40">
      <w:pPr>
        <w:pStyle w:val="FootnoteText"/>
      </w:pPr>
      <w:r>
        <w:rPr>
          <w:rStyle w:val="FootnoteReference"/>
        </w:rPr>
        <w:footnoteRef/>
      </w:r>
      <w:r>
        <w:t xml:space="preserve"> J., Clough, op. cit., p. </w:t>
      </w:r>
      <w:r w:rsidR="003C0DB7">
        <w:t>35</w:t>
      </w:r>
    </w:p>
  </w:footnote>
  <w:footnote w:id="15">
    <w:p w14:paraId="641E7913" w14:textId="306E0157" w:rsidR="005353DC" w:rsidRDefault="005353DC">
      <w:pPr>
        <w:pStyle w:val="FootnoteText"/>
      </w:pPr>
      <w:r>
        <w:rPr>
          <w:rStyle w:val="FootnoteReference"/>
        </w:rPr>
        <w:footnoteRef/>
      </w:r>
      <w:r>
        <w:t xml:space="preserve"> C., Williams, op cit., </w:t>
      </w:r>
      <w:r w:rsidR="00474C8D">
        <w:t>29</w:t>
      </w:r>
    </w:p>
  </w:footnote>
  <w:footnote w:id="16">
    <w:p w14:paraId="3C8CE7A8" w14:textId="7ABF529B" w:rsidR="003C0DB7" w:rsidRDefault="003C0DB7">
      <w:pPr>
        <w:pStyle w:val="FootnoteText"/>
      </w:pPr>
      <w:r>
        <w:rPr>
          <w:rStyle w:val="FootnoteReference"/>
        </w:rPr>
        <w:footnoteRef/>
      </w:r>
      <w:r>
        <w:t xml:space="preserve"> J., Clough, loc. cit.</w:t>
      </w:r>
    </w:p>
  </w:footnote>
  <w:footnote w:id="17">
    <w:p w14:paraId="1C6B53A3" w14:textId="442E4B4C" w:rsidR="005B7C31" w:rsidRDefault="005B7C31">
      <w:pPr>
        <w:pStyle w:val="FootnoteText"/>
      </w:pPr>
      <w:r>
        <w:rPr>
          <w:rStyle w:val="FootnoteReference"/>
        </w:rPr>
        <w:footnoteRef/>
      </w:r>
      <w:r>
        <w:t xml:space="preserve"> C., Williams, op. cit., </w:t>
      </w:r>
      <w:r w:rsidR="00474C8D">
        <w:t>p. 28</w:t>
      </w:r>
    </w:p>
  </w:footnote>
  <w:footnote w:id="18">
    <w:p w14:paraId="57969B4D" w14:textId="6B1CB841" w:rsidR="00BD07BB" w:rsidRPr="008B107E" w:rsidRDefault="00BD07BB">
      <w:pPr>
        <w:pStyle w:val="FootnoteText"/>
      </w:pPr>
      <w:r>
        <w:rPr>
          <w:rStyle w:val="FootnoteReference"/>
        </w:rPr>
        <w:footnoteRef/>
      </w:r>
      <w:r>
        <w:t xml:space="preserve"> F., Dean, </w:t>
      </w:r>
      <w:r w:rsidR="00FA0327">
        <w:t>“</w:t>
      </w:r>
      <w:r>
        <w:t>Meet Ashley Callingbull-Burnham, Badass Beauty Queen</w:t>
      </w:r>
      <w:r w:rsidR="00FA0327">
        <w:t>”</w:t>
      </w:r>
      <w:r>
        <w:t xml:space="preserve">, </w:t>
      </w:r>
      <w:r w:rsidRPr="008B107E">
        <w:rPr>
          <w:i/>
        </w:rPr>
        <w:t>Flare</w:t>
      </w:r>
      <w:r w:rsidR="008B107E">
        <w:t>, 2015, Web.</w:t>
      </w:r>
    </w:p>
  </w:footnote>
  <w:footnote w:id="19">
    <w:p w14:paraId="6DDB9D0B" w14:textId="22E2100F" w:rsidR="00BD07BB" w:rsidRPr="00FA0327" w:rsidRDefault="00BD07BB">
      <w:pPr>
        <w:pStyle w:val="FootnoteText"/>
      </w:pPr>
      <w:r>
        <w:rPr>
          <w:rStyle w:val="FootnoteReference"/>
        </w:rPr>
        <w:footnoteRef/>
      </w:r>
      <w:r>
        <w:t xml:space="preserve"> J., Shackt, </w:t>
      </w:r>
      <w:r w:rsidR="008B107E" w:rsidRPr="008B107E">
        <w:t>“</w:t>
      </w:r>
      <w:r w:rsidRPr="008B107E">
        <w:t>Mayahood Through Beauty: Indian Beauty Pageants in Guatemala</w:t>
      </w:r>
      <w:r w:rsidR="008B107E" w:rsidRPr="008B107E">
        <w:t>”</w:t>
      </w:r>
      <w:r w:rsidR="00FA0327" w:rsidRPr="008B107E">
        <w:t>,</w:t>
      </w:r>
      <w:r w:rsidR="00FA0327">
        <w:t xml:space="preserve"> </w:t>
      </w:r>
      <w:r w:rsidR="00FA0327" w:rsidRPr="008B107E">
        <w:rPr>
          <w:i/>
        </w:rPr>
        <w:t>Bulletin of Latin American Research</w:t>
      </w:r>
      <w:r w:rsidR="00FA0327">
        <w:t>, Vol. 24 (3), 2005, p. 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5E1FE" w14:textId="77777777" w:rsidR="003C0DB7" w:rsidRDefault="003C0DB7" w:rsidP="005C4F5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AE37D" w14:textId="77777777" w:rsidR="003C0DB7" w:rsidRDefault="003C0DB7" w:rsidP="003C0D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CC67E" w14:textId="77777777" w:rsidR="003C0DB7" w:rsidRDefault="003C0DB7" w:rsidP="005C4F5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203">
      <w:rPr>
        <w:rStyle w:val="PageNumber"/>
        <w:noProof/>
      </w:rPr>
      <w:t>2</w:t>
    </w:r>
    <w:r>
      <w:rPr>
        <w:rStyle w:val="PageNumber"/>
      </w:rPr>
      <w:fldChar w:fldCharType="end"/>
    </w:r>
  </w:p>
  <w:p w14:paraId="2FCE20CB" w14:textId="77777777" w:rsidR="003C0DB7" w:rsidRDefault="003C0DB7" w:rsidP="003C0DB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A8"/>
    <w:rsid w:val="000608B5"/>
    <w:rsid w:val="000F27FA"/>
    <w:rsid w:val="000F3367"/>
    <w:rsid w:val="000F4879"/>
    <w:rsid w:val="001430B7"/>
    <w:rsid w:val="0016392C"/>
    <w:rsid w:val="001A349D"/>
    <w:rsid w:val="001B0AD4"/>
    <w:rsid w:val="002404C7"/>
    <w:rsid w:val="00375AEE"/>
    <w:rsid w:val="00384CE1"/>
    <w:rsid w:val="00390792"/>
    <w:rsid w:val="003A21B9"/>
    <w:rsid w:val="003C0DB7"/>
    <w:rsid w:val="003D220E"/>
    <w:rsid w:val="00474C8D"/>
    <w:rsid w:val="00474C9F"/>
    <w:rsid w:val="0048327F"/>
    <w:rsid w:val="004C57FD"/>
    <w:rsid w:val="004F5808"/>
    <w:rsid w:val="005353DC"/>
    <w:rsid w:val="00556DCF"/>
    <w:rsid w:val="005B7C31"/>
    <w:rsid w:val="005C125F"/>
    <w:rsid w:val="00620CD3"/>
    <w:rsid w:val="0062630F"/>
    <w:rsid w:val="00707C40"/>
    <w:rsid w:val="00733CC2"/>
    <w:rsid w:val="00772363"/>
    <w:rsid w:val="007C0203"/>
    <w:rsid w:val="007E18E9"/>
    <w:rsid w:val="007E73D1"/>
    <w:rsid w:val="007E7FB3"/>
    <w:rsid w:val="00824FE0"/>
    <w:rsid w:val="008B107E"/>
    <w:rsid w:val="008D0D40"/>
    <w:rsid w:val="00961FCF"/>
    <w:rsid w:val="00A4451F"/>
    <w:rsid w:val="00A50EAB"/>
    <w:rsid w:val="00A83057"/>
    <w:rsid w:val="00AC6B5B"/>
    <w:rsid w:val="00AD4625"/>
    <w:rsid w:val="00AF3F10"/>
    <w:rsid w:val="00B63811"/>
    <w:rsid w:val="00BB7FE2"/>
    <w:rsid w:val="00BC6347"/>
    <w:rsid w:val="00BD07BB"/>
    <w:rsid w:val="00BD76E3"/>
    <w:rsid w:val="00BF26DD"/>
    <w:rsid w:val="00C83877"/>
    <w:rsid w:val="00CB60A8"/>
    <w:rsid w:val="00CE41F5"/>
    <w:rsid w:val="00D17898"/>
    <w:rsid w:val="00D37332"/>
    <w:rsid w:val="00DA5FB6"/>
    <w:rsid w:val="00E01041"/>
    <w:rsid w:val="00E342F2"/>
    <w:rsid w:val="00E42D22"/>
    <w:rsid w:val="00F361B2"/>
    <w:rsid w:val="00F47B32"/>
    <w:rsid w:val="00F96291"/>
    <w:rsid w:val="00FA0327"/>
    <w:rsid w:val="00FD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AF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81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63811"/>
  </w:style>
  <w:style w:type="paragraph" w:styleId="FootnoteText">
    <w:name w:val="footnote text"/>
    <w:basedOn w:val="Normal"/>
    <w:link w:val="FootnoteTextChar"/>
    <w:uiPriority w:val="99"/>
    <w:unhideWhenUsed/>
    <w:rsid w:val="00AF3F10"/>
  </w:style>
  <w:style w:type="character" w:customStyle="1" w:styleId="FootnoteTextChar">
    <w:name w:val="Footnote Text Char"/>
    <w:basedOn w:val="DefaultParagraphFont"/>
    <w:link w:val="FootnoteText"/>
    <w:uiPriority w:val="99"/>
    <w:rsid w:val="00AF3F10"/>
  </w:style>
  <w:style w:type="character" w:styleId="FootnoteReference">
    <w:name w:val="footnote reference"/>
    <w:basedOn w:val="DefaultParagraphFont"/>
    <w:uiPriority w:val="99"/>
    <w:unhideWhenUsed/>
    <w:rsid w:val="00AF3F10"/>
    <w:rPr>
      <w:vertAlign w:val="superscript"/>
    </w:rPr>
  </w:style>
  <w:style w:type="paragraph" w:styleId="Header">
    <w:name w:val="header"/>
    <w:basedOn w:val="Normal"/>
    <w:link w:val="HeaderChar"/>
    <w:uiPriority w:val="99"/>
    <w:unhideWhenUsed/>
    <w:rsid w:val="003C0DB7"/>
    <w:pPr>
      <w:tabs>
        <w:tab w:val="center" w:pos="4680"/>
        <w:tab w:val="right" w:pos="9360"/>
      </w:tabs>
    </w:pPr>
  </w:style>
  <w:style w:type="character" w:customStyle="1" w:styleId="HeaderChar">
    <w:name w:val="Header Char"/>
    <w:basedOn w:val="DefaultParagraphFont"/>
    <w:link w:val="Header"/>
    <w:uiPriority w:val="99"/>
    <w:rsid w:val="003C0DB7"/>
  </w:style>
  <w:style w:type="character" w:styleId="PageNumber">
    <w:name w:val="page number"/>
    <w:basedOn w:val="DefaultParagraphFont"/>
    <w:uiPriority w:val="99"/>
    <w:semiHidden/>
    <w:unhideWhenUsed/>
    <w:rsid w:val="003C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8129">
      <w:bodyDiv w:val="1"/>
      <w:marLeft w:val="0"/>
      <w:marRight w:val="0"/>
      <w:marTop w:val="0"/>
      <w:marBottom w:val="0"/>
      <w:divBdr>
        <w:top w:val="none" w:sz="0" w:space="0" w:color="auto"/>
        <w:left w:val="none" w:sz="0" w:space="0" w:color="auto"/>
        <w:bottom w:val="none" w:sz="0" w:space="0" w:color="auto"/>
        <w:right w:val="none" w:sz="0" w:space="0" w:color="auto"/>
      </w:divBdr>
    </w:div>
    <w:div w:id="817578744">
      <w:bodyDiv w:val="1"/>
      <w:marLeft w:val="0"/>
      <w:marRight w:val="0"/>
      <w:marTop w:val="0"/>
      <w:marBottom w:val="0"/>
      <w:divBdr>
        <w:top w:val="none" w:sz="0" w:space="0" w:color="auto"/>
        <w:left w:val="none" w:sz="0" w:space="0" w:color="auto"/>
        <w:bottom w:val="none" w:sz="0" w:space="0" w:color="auto"/>
        <w:right w:val="none" w:sz="0" w:space="0" w:color="auto"/>
      </w:divBdr>
    </w:div>
    <w:div w:id="842282846">
      <w:bodyDiv w:val="1"/>
      <w:marLeft w:val="0"/>
      <w:marRight w:val="0"/>
      <w:marTop w:val="0"/>
      <w:marBottom w:val="0"/>
      <w:divBdr>
        <w:top w:val="none" w:sz="0" w:space="0" w:color="auto"/>
        <w:left w:val="none" w:sz="0" w:space="0" w:color="auto"/>
        <w:bottom w:val="none" w:sz="0" w:space="0" w:color="auto"/>
        <w:right w:val="none" w:sz="0" w:space="0" w:color="auto"/>
      </w:divBdr>
    </w:div>
    <w:div w:id="1823277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CB6E-FFC5-4305-B8CB-FB1403D1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2323</Words>
  <Characters>13245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Student Affairs - University of Oregon</Company>
  <LinksUpToDate>false</LinksUpToDate>
  <CharactersWithSpaces>15537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Cholena Wright</dc:creator>
  <cp:keywords/>
  <dc:description/>
  <cp:lastModifiedBy>First-Year Interest Groups</cp:lastModifiedBy>
  <cp:revision>2</cp:revision>
  <dcterms:created xsi:type="dcterms:W3CDTF">2016-06-24T15:23:00Z</dcterms:created>
  <dcterms:modified xsi:type="dcterms:W3CDTF">2016-06-24T15:23:00Z</dcterms:modified>
</cp:coreProperties>
</file>